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B25B4" w14:textId="77777777" w:rsidR="00F859D6" w:rsidRPr="008A50F7" w:rsidRDefault="002E1FC7" w:rsidP="008A50F7">
      <w:pPr>
        <w:pStyle w:val="Heading1"/>
      </w:pPr>
      <w:bookmarkStart w:id="0" w:name="_GoBack"/>
      <w:r>
        <w:t>DOMINION NORTHERN VIRGINIA AREA VIOLATIONS</w:t>
      </w:r>
    </w:p>
    <w:p w14:paraId="67222F79" w14:textId="77777777" w:rsidR="002E1FC7" w:rsidRDefault="002E1FC7" w:rsidP="00F81126"/>
    <w:p w14:paraId="71E0DF2D" w14:textId="15C5B474" w:rsidR="00170191" w:rsidRDefault="002E1FC7" w:rsidP="00F81126">
      <w:r>
        <w:t xml:space="preserve">The Data Center Alley </w:t>
      </w:r>
      <w:r w:rsidR="003627EB">
        <w:t>located in</w:t>
      </w:r>
      <w:r>
        <w:t xml:space="preserve"> northern Virginia in </w:t>
      </w:r>
      <w:r w:rsidR="003627EB">
        <w:t xml:space="preserve">the </w:t>
      </w:r>
      <w:r>
        <w:t xml:space="preserve">Dominion </w:t>
      </w:r>
      <w:r w:rsidR="003627EB">
        <w:t xml:space="preserve">Transmission Zone </w:t>
      </w:r>
      <w:r>
        <w:t xml:space="preserve">is experiencing unprecedented load growth driven by </w:t>
      </w:r>
      <w:r w:rsidR="003627EB">
        <w:t xml:space="preserve">increases in </w:t>
      </w:r>
      <w:r>
        <w:t xml:space="preserve">data center load that started in 2018 and is expected to continue growing post 2027. From 2018 to date, </w:t>
      </w:r>
      <w:r w:rsidR="003627EB">
        <w:t xml:space="preserve">Dominion </w:t>
      </w:r>
      <w:r>
        <w:t xml:space="preserve">brought forward </w:t>
      </w:r>
      <w:r w:rsidR="0096123B">
        <w:t xml:space="preserve">44 </w:t>
      </w:r>
      <w:r>
        <w:t xml:space="preserve">supplemental project requests to serve </w:t>
      </w:r>
      <w:r w:rsidR="0096123B">
        <w:t>2</w:t>
      </w:r>
      <w:r w:rsidR="00796210">
        <w:t>,</w:t>
      </w:r>
      <w:r w:rsidR="0096123B">
        <w:t>050</w:t>
      </w:r>
      <w:r>
        <w:t xml:space="preserve"> MWs </w:t>
      </w:r>
      <w:r w:rsidR="0096123B">
        <w:t>of load increase</w:t>
      </w:r>
      <w:r w:rsidR="002F1AB4">
        <w:t xml:space="preserve"> through</w:t>
      </w:r>
      <w:r w:rsidR="00796210">
        <w:t xml:space="preserve"> the</w:t>
      </w:r>
      <w:r w:rsidR="002F1AB4">
        <w:t xml:space="preserve"> summer of 2025</w:t>
      </w:r>
      <w:r w:rsidR="0096123B">
        <w:t>.</w:t>
      </w:r>
      <w:r w:rsidR="00796210">
        <w:t xml:space="preserve"> </w:t>
      </w:r>
      <w:r>
        <w:t xml:space="preserve">Some load additions also occurred prior to the </w:t>
      </w:r>
      <w:r w:rsidR="00662C47">
        <w:t xml:space="preserve">Attachment </w:t>
      </w:r>
      <w:r>
        <w:t>M</w:t>
      </w:r>
      <w:r w:rsidR="00796210">
        <w:t>-</w:t>
      </w:r>
      <w:r>
        <w:t xml:space="preserve">3 process introduction. </w:t>
      </w:r>
      <w:r w:rsidR="00662C47">
        <w:t>As part of the Attachment</w:t>
      </w:r>
      <w:r>
        <w:t xml:space="preserve"> M</w:t>
      </w:r>
      <w:r w:rsidR="00796210">
        <w:t>-</w:t>
      </w:r>
      <w:r>
        <w:t xml:space="preserve">3 process </w:t>
      </w:r>
      <w:r w:rsidR="006F0439">
        <w:t>do-no-harm analysis</w:t>
      </w:r>
      <w:r>
        <w:t xml:space="preserve">, PJM identified the need for </w:t>
      </w:r>
      <w:r w:rsidR="00796210">
        <w:t>11 </w:t>
      </w:r>
      <w:r>
        <w:t>supplemental transmission reinforcement</w:t>
      </w:r>
      <w:r w:rsidR="00900321">
        <w:t>s</w:t>
      </w:r>
      <w:r>
        <w:t>. In addition</w:t>
      </w:r>
      <w:r w:rsidR="00796210">
        <w:t xml:space="preserve"> to the supplemental projects</w:t>
      </w:r>
      <w:r>
        <w:t xml:space="preserve">, PJM identified the need for two baseline reinforcements in the area to support its load growth. </w:t>
      </w:r>
    </w:p>
    <w:p w14:paraId="1EBA1A68" w14:textId="47768FFC" w:rsidR="00796210" w:rsidRDefault="002E1FC7" w:rsidP="00F81126">
      <w:r>
        <w:t xml:space="preserve">PJM </w:t>
      </w:r>
      <w:r w:rsidR="00A76C01">
        <w:t xml:space="preserve">2022 </w:t>
      </w:r>
      <w:r w:rsidR="006F0439">
        <w:t>load</w:t>
      </w:r>
      <w:r>
        <w:t xml:space="preserve"> </w:t>
      </w:r>
      <w:r w:rsidR="005D2D2B">
        <w:t>forecast reflected</w:t>
      </w:r>
      <w:r>
        <w:t xml:space="preserve"> the load growth within the Dominion northern Virginia area includ</w:t>
      </w:r>
      <w:r w:rsidR="00900321">
        <w:t>ing</w:t>
      </w:r>
      <w:r>
        <w:t xml:space="preserve"> approximately 4</w:t>
      </w:r>
      <w:r w:rsidR="00796210">
        <w:t>,</w:t>
      </w:r>
      <w:r>
        <w:t xml:space="preserve">000 MWs of </w:t>
      </w:r>
      <w:r w:rsidR="00900321">
        <w:t xml:space="preserve">additional </w:t>
      </w:r>
      <w:r>
        <w:t>load between 202</w:t>
      </w:r>
      <w:r w:rsidR="002F1AB4">
        <w:t>0</w:t>
      </w:r>
      <w:r>
        <w:t>/2</w:t>
      </w:r>
      <w:r w:rsidR="002F1AB4">
        <w:t>1</w:t>
      </w:r>
      <w:r>
        <w:t xml:space="preserve"> and 2026/27</w:t>
      </w:r>
      <w:r w:rsidR="00900321">
        <w:t>.</w:t>
      </w:r>
      <w:r w:rsidR="003E3CE6">
        <w:t xml:space="preserve"> </w:t>
      </w:r>
      <w:r w:rsidR="00225EB3">
        <w:t>Because the 2027 RTEP case was not available at the time</w:t>
      </w:r>
      <w:r w:rsidR="00796210">
        <w:t xml:space="preserve">, the supplemental projects were assessed </w:t>
      </w:r>
      <w:r w:rsidR="00796210" w:rsidRPr="00225EB3">
        <w:t xml:space="preserve">using </w:t>
      </w:r>
      <w:r w:rsidR="00225EB3">
        <w:t>the case available at the time (</w:t>
      </w:r>
      <w:r w:rsidR="00796210" w:rsidRPr="00225EB3">
        <w:t>a 2025</w:t>
      </w:r>
      <w:r w:rsidR="00225EB3">
        <w:t xml:space="preserve"> RTEP)</w:t>
      </w:r>
      <w:r w:rsidR="00796210">
        <w:t xml:space="preserve">; and at the time, the identified 11 supplemental reinforcement and 2 baseline upgrades were sufficient to serve the load increase using the 2025 RTEP case.  </w:t>
      </w:r>
    </w:p>
    <w:p w14:paraId="58F01A7C" w14:textId="52839DF2" w:rsidR="002E1FC7" w:rsidRDefault="003E3CE6" w:rsidP="00F81126">
      <w:r>
        <w:t>Once the PJM load forecast was updated for the 2027 RTEP, the system showed a need for reinforcement</w:t>
      </w:r>
      <w:r w:rsidR="00796210">
        <w:t>s</w:t>
      </w:r>
      <w:r>
        <w:t xml:space="preserve"> through additional source(s) to serve the load increase </w:t>
      </w:r>
      <w:r w:rsidRPr="00225EB3">
        <w:t>from the 500 and 230 kV transmission system nearby</w:t>
      </w:r>
      <w:r>
        <w:t xml:space="preserve">. </w:t>
      </w:r>
      <w:r w:rsidR="002E1FC7">
        <w:t>PJM’s 2027 RTEP analysis shows an extensive set of violations ranging between single contingencies, generation deliverability and N-1-1 reliability criteria performance violations. Area reliability violations occur even after the energization of the entire set of 11 supplemental projects and the 2 baseline upgrades.</w:t>
      </w:r>
      <w:r w:rsidR="00796210">
        <w:t xml:space="preserve"> The </w:t>
      </w:r>
      <w:r w:rsidR="00900321">
        <w:t xml:space="preserve">2027 RTEP analysis indicates there are 4 </w:t>
      </w:r>
      <w:proofErr w:type="spellStart"/>
      <w:r w:rsidR="00900321">
        <w:t>flowgate</w:t>
      </w:r>
      <w:proofErr w:type="spellEnd"/>
      <w:r w:rsidR="00900321">
        <w:t xml:space="preserve"> violations leading to load drop of more than 300 MW with all planned supplemental and baseline reinforcements incorporated within the model.  </w:t>
      </w:r>
    </w:p>
    <w:p w14:paraId="0E34E097" w14:textId="13FB99B0" w:rsidR="00C8747F" w:rsidRDefault="002E1FC7" w:rsidP="00F81126">
      <w:r>
        <w:t xml:space="preserve">PJM investigated the need for transmission development in </w:t>
      </w:r>
      <w:r w:rsidR="00900321">
        <w:t xml:space="preserve">the </w:t>
      </w:r>
      <w:r>
        <w:t xml:space="preserve">2024 and 2025 </w:t>
      </w:r>
      <w:r w:rsidR="00900321">
        <w:t>timeframe, evaluating the</w:t>
      </w:r>
      <w:r>
        <w:t xml:space="preserve"> accelerated energization of baseline and supplemental upgrades. </w:t>
      </w:r>
      <w:r w:rsidR="00612D6F">
        <w:t>PJM identif</w:t>
      </w:r>
      <w:r w:rsidR="0096123B">
        <w:t>i</w:t>
      </w:r>
      <w:r w:rsidR="00612D6F">
        <w:t>ed</w:t>
      </w:r>
      <w:r>
        <w:t xml:space="preserve"> </w:t>
      </w:r>
      <w:r w:rsidR="008D057C">
        <w:t xml:space="preserve">the </w:t>
      </w:r>
      <w:r>
        <w:t>need for additional transmission reinforcement</w:t>
      </w:r>
      <w:r w:rsidR="00612D6F">
        <w:t>s</w:t>
      </w:r>
      <w:r>
        <w:t xml:space="preserve"> in the area as early as 2024 with </w:t>
      </w:r>
      <w:r w:rsidR="00612D6F">
        <w:t>an increase in identified reliability violations</w:t>
      </w:r>
      <w:r>
        <w:t xml:space="preserve"> through 2025. Operationally, the area has been experiencing </w:t>
      </w:r>
      <w:r w:rsidR="00612D6F">
        <w:t xml:space="preserve">congestion </w:t>
      </w:r>
      <w:r>
        <w:t xml:space="preserve">during the outages required to implement the supplemental and baseline transmission reinforcements planned to be in service </w:t>
      </w:r>
      <w:r w:rsidR="00612D6F">
        <w:t xml:space="preserve">in advance of </w:t>
      </w:r>
      <w:r>
        <w:t xml:space="preserve">2025. Due to the area being </w:t>
      </w:r>
      <w:r w:rsidR="00612D6F">
        <w:t xml:space="preserve">thermally </w:t>
      </w:r>
      <w:r>
        <w:t>constrained, multiple coinciding outages will be challenging to implement</w:t>
      </w:r>
      <w:r w:rsidR="00612D6F">
        <w:t xml:space="preserve"> resulting in potential reliability issues</w:t>
      </w:r>
      <w:r>
        <w:t xml:space="preserve">. </w:t>
      </w:r>
      <w:r w:rsidR="008D057C" w:rsidRPr="00225EB3">
        <w:t>Because</w:t>
      </w:r>
      <w:r w:rsidR="003E3CE6" w:rsidRPr="008F4B3D">
        <w:t xml:space="preserve"> the area is constrained on all 230 kV inlet transmission segments</w:t>
      </w:r>
      <w:r w:rsidR="008D057C" w:rsidRPr="008F4B3D">
        <w:t xml:space="preserve"> to serve the size of load and data center load has a flat profile throughout the day</w:t>
      </w:r>
      <w:r w:rsidR="003E3CE6">
        <w:t xml:space="preserve">, </w:t>
      </w:r>
      <w:r w:rsidR="008D057C">
        <w:t>power flow control or non-</w:t>
      </w:r>
      <w:r w:rsidR="008D057C" w:rsidRPr="0056313E">
        <w:t>wires</w:t>
      </w:r>
      <w:r w:rsidR="008D057C">
        <w:t xml:space="preserve"> </w:t>
      </w:r>
      <w:r w:rsidR="003E3CE6">
        <w:t xml:space="preserve">solutions are not applicable to solve the identified transmission needs in this area. </w:t>
      </w:r>
      <w:r>
        <w:t xml:space="preserve">As a result, this project will be designated immediate need to address the near term reliability violations seen in 2024 and 2025 timeframe. Due to the </w:t>
      </w:r>
      <w:r w:rsidR="0096123B">
        <w:t>pace and magnitude of load increase in the data center alley area</w:t>
      </w:r>
      <w:r w:rsidR="005F1CAF">
        <w:t>,</w:t>
      </w:r>
      <w:r w:rsidR="0096123B">
        <w:t xml:space="preserve"> current operational and reliability constraint</w:t>
      </w:r>
      <w:r w:rsidR="00796210">
        <w:t>s</w:t>
      </w:r>
      <w:r w:rsidR="0096123B">
        <w:t xml:space="preserve"> on the transmission system to </w:t>
      </w:r>
      <w:r>
        <w:t>serve load</w:t>
      </w:r>
      <w:r w:rsidR="00437D8B">
        <w:t xml:space="preserve"> </w:t>
      </w:r>
      <w:r w:rsidR="005F1CAF">
        <w:t>and consideration that</w:t>
      </w:r>
      <w:r w:rsidR="00437D8B">
        <w:t xml:space="preserve"> a shortened competitive window will lead to </w:t>
      </w:r>
      <w:r w:rsidR="0045228B">
        <w:t>delays of about</w:t>
      </w:r>
      <w:r w:rsidR="00437D8B">
        <w:t xml:space="preserve"> 6 months,</w:t>
      </w:r>
      <w:r>
        <w:t xml:space="preserve"> </w:t>
      </w:r>
      <w:r w:rsidR="005F1CAF">
        <w:t xml:space="preserve">PJM has determined to designate </w:t>
      </w:r>
      <w:r>
        <w:t xml:space="preserve">Dominion </w:t>
      </w:r>
      <w:r w:rsidR="005F1CAF">
        <w:t>construction responsibility</w:t>
      </w:r>
      <w:r>
        <w:t xml:space="preserve"> to mitigate these </w:t>
      </w:r>
      <w:r w:rsidR="00437D8B">
        <w:t xml:space="preserve">immediate need </w:t>
      </w:r>
      <w:r>
        <w:t>violations.</w:t>
      </w:r>
      <w:r w:rsidR="008F4B3D">
        <w:t xml:space="preserve">  </w:t>
      </w:r>
    </w:p>
    <w:p w14:paraId="06A40E8C" w14:textId="46ECE865" w:rsidR="00F81126" w:rsidRDefault="00F81126" w:rsidP="00F81126"/>
    <w:p w14:paraId="5ECEB739" w14:textId="77777777" w:rsidR="00AC7DC2" w:rsidRDefault="00AC7DC2" w:rsidP="00AC7DC2">
      <w:pPr>
        <w:pStyle w:val="unorderedlist"/>
        <w:numPr>
          <w:ilvl w:val="0"/>
          <w:numId w:val="0"/>
        </w:numPr>
        <w:ind w:left="216" w:hanging="216"/>
      </w:pPr>
    </w:p>
    <w:bookmarkEnd w:id="0"/>
    <w:p w14:paraId="3B57DF8C" w14:textId="77777777" w:rsidR="00257193" w:rsidRPr="007D3E62" w:rsidRDefault="00257193" w:rsidP="00257193"/>
    <w:sectPr w:rsidR="00257193" w:rsidRPr="007D3E62" w:rsidSect="00034A9A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10" w:right="1440" w:bottom="1440" w:left="1440" w:header="720" w:footer="5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A7BE1" w14:textId="77777777" w:rsidR="00F8096E" w:rsidRDefault="00F8096E">
      <w:pPr>
        <w:spacing w:after="0" w:line="240" w:lineRule="auto"/>
      </w:pPr>
      <w:r>
        <w:separator/>
      </w:r>
    </w:p>
    <w:p w14:paraId="655F57A7" w14:textId="77777777" w:rsidR="00F8096E" w:rsidRDefault="00F8096E"/>
  </w:endnote>
  <w:endnote w:type="continuationSeparator" w:id="0">
    <w:p w14:paraId="7F6EEB66" w14:textId="77777777" w:rsidR="00F8096E" w:rsidRDefault="00F8096E">
      <w:pPr>
        <w:spacing w:after="0" w:line="240" w:lineRule="auto"/>
      </w:pPr>
      <w:r>
        <w:continuationSeparator/>
      </w:r>
    </w:p>
    <w:p w14:paraId="5D499CF1" w14:textId="77777777" w:rsidR="00F8096E" w:rsidRDefault="00F809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BB036" w14:textId="77777777" w:rsidR="00F81126" w:rsidRDefault="00F81126">
    <w:pPr>
      <w:pStyle w:val="Footer"/>
    </w:pPr>
  </w:p>
  <w:p w14:paraId="1F83FAEF" w14:textId="77777777" w:rsidR="00D55AEF" w:rsidRDefault="00D55A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6756E" w14:textId="5155EB92" w:rsidR="00290C9B" w:rsidRPr="00034A9A" w:rsidRDefault="00F8096E" w:rsidP="00034A9A">
    <w:pPr>
      <w:pStyle w:val="Footer"/>
      <w:pBdr>
        <w:top w:val="single" w:sz="4" w:space="1" w:color="D9D9D9" w:themeColor="background1" w:themeShade="D9"/>
      </w:pBdr>
      <w:rPr>
        <w:sz w:val="20"/>
        <w:szCs w:val="20"/>
      </w:rPr>
    </w:pPr>
    <w:hyperlink r:id="rId1" w:history="1">
      <w:r w:rsidR="00034A9A" w:rsidRPr="006F1321">
        <w:rPr>
          <w:rStyle w:val="Hyperlink"/>
          <w:sz w:val="20"/>
          <w:szCs w:val="20"/>
        </w:rPr>
        <w:t>www.pjm.com</w:t>
      </w:r>
    </w:hyperlink>
    <w:r w:rsidR="00034A9A">
      <w:rPr>
        <w:sz w:val="20"/>
        <w:szCs w:val="20"/>
      </w:rPr>
      <w:t xml:space="preserve"> | </w:t>
    </w:r>
    <w:r w:rsidR="00034A9A" w:rsidRPr="00B807E2">
      <w:rPr>
        <w:sz w:val="20"/>
        <w:szCs w:val="20"/>
      </w:rPr>
      <w:t>For Public Use</w:t>
    </w:r>
    <w:r w:rsidR="00560358">
      <w:tab/>
    </w:r>
    <w:sdt>
      <w:sdtPr>
        <w:rPr>
          <w:noProof/>
        </w:rPr>
        <w:id w:val="42807542"/>
        <w:docPartObj>
          <w:docPartGallery w:val="Page Numbers (Bottom of Page)"/>
          <w:docPartUnique/>
        </w:docPartObj>
      </w:sdtPr>
      <w:sdtEndPr>
        <w:rPr>
          <w:color w:val="808080" w:themeColor="background1" w:themeShade="80"/>
          <w:spacing w:val="60"/>
        </w:rPr>
      </w:sdtEndPr>
      <w:sdtContent>
        <w:r w:rsidR="004354FC">
          <w:rPr>
            <w:noProof/>
          </w:rPr>
          <w:tab/>
        </w:r>
        <w:r w:rsidR="00560358">
          <w:fldChar w:fldCharType="begin"/>
        </w:r>
        <w:r w:rsidR="00560358">
          <w:instrText xml:space="preserve"> PAGE   \* MERGEFORMAT </w:instrText>
        </w:r>
        <w:r w:rsidR="00560358">
          <w:fldChar w:fldCharType="separate"/>
        </w:r>
        <w:r w:rsidR="00E03189">
          <w:rPr>
            <w:noProof/>
          </w:rPr>
          <w:t>1</w:t>
        </w:r>
        <w:r w:rsidR="00560358">
          <w:rPr>
            <w:noProof/>
          </w:rPr>
          <w:fldChar w:fldCharType="end"/>
        </w:r>
        <w:r w:rsidR="00560358">
          <w:t xml:space="preserve"> | </w:t>
        </w:r>
        <w:r w:rsidR="00560358">
          <w:rPr>
            <w:color w:val="808080" w:themeColor="background1" w:themeShade="80"/>
            <w:spacing w:val="60"/>
          </w:rPr>
          <w:t>Page</w:t>
        </w:r>
      </w:sdtContent>
    </w:sdt>
  </w:p>
  <w:p w14:paraId="1AF3F9B8" w14:textId="77777777" w:rsidR="00D55AEF" w:rsidRDefault="00D55AE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3586B" w14:textId="77777777" w:rsidR="00F8096E" w:rsidRDefault="00F8096E">
      <w:pPr>
        <w:spacing w:after="0" w:line="240" w:lineRule="auto"/>
      </w:pPr>
      <w:r>
        <w:separator/>
      </w:r>
    </w:p>
    <w:p w14:paraId="3694033F" w14:textId="77777777" w:rsidR="00F8096E" w:rsidRDefault="00F8096E"/>
  </w:footnote>
  <w:footnote w:type="continuationSeparator" w:id="0">
    <w:p w14:paraId="1EFB6AA0" w14:textId="77777777" w:rsidR="00F8096E" w:rsidRDefault="00F8096E">
      <w:pPr>
        <w:spacing w:after="0" w:line="240" w:lineRule="auto"/>
      </w:pPr>
      <w:r>
        <w:continuationSeparator/>
      </w:r>
    </w:p>
    <w:p w14:paraId="2E362EDA" w14:textId="77777777" w:rsidR="00F8096E" w:rsidRDefault="00F809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9A39C" w14:textId="77777777" w:rsidR="00F81126" w:rsidRDefault="00F81126">
    <w:pPr>
      <w:pStyle w:val="Header"/>
    </w:pPr>
  </w:p>
  <w:p w14:paraId="6BF65CE7" w14:textId="77777777" w:rsidR="00D55AEF" w:rsidRDefault="00D55A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AA3DF" w14:textId="77777777" w:rsidR="009E76D5" w:rsidRPr="009E76D5" w:rsidRDefault="009E76D5" w:rsidP="009E76D5">
    <w:pPr>
      <w:pStyle w:val="Header"/>
      <w:jc w:val="right"/>
      <w:rPr>
        <w:sz w:val="24"/>
      </w:rPr>
    </w:pPr>
    <w:r w:rsidRPr="009E76D5">
      <w:rPr>
        <w:b/>
        <w:noProof/>
        <w:color w:val="FFFFFF" w:themeColor="background1"/>
        <w:sz w:val="24"/>
      </w:rPr>
      <w:drawing>
        <wp:anchor distT="0" distB="0" distL="114300" distR="114300" simplePos="0" relativeHeight="251658240" behindDoc="1" locked="0" layoutInCell="1" allowOverlap="1" wp14:anchorId="04A19419" wp14:editId="45BB3103">
          <wp:simplePos x="0" y="0"/>
          <wp:positionH relativeFrom="page">
            <wp:posOffset>2540</wp:posOffset>
          </wp:positionH>
          <wp:positionV relativeFrom="paragraph">
            <wp:posOffset>-450850</wp:posOffset>
          </wp:positionV>
          <wp:extent cx="7772400" cy="1024128"/>
          <wp:effectExtent l="0" t="0" r="0" b="508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G:\Communications\internal document banner\internal document banner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241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1FC7">
      <w:rPr>
        <w:b/>
        <w:color w:val="FFFFFF" w:themeColor="background1"/>
        <w:sz w:val="24"/>
      </w:rPr>
      <w:t>Dominion Northern Virginia Area Violations Immediate Need 20220701</w:t>
    </w:r>
  </w:p>
  <w:p w14:paraId="22AD8345" w14:textId="77777777" w:rsidR="00D55AEF" w:rsidRDefault="00D55A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F5818"/>
    <w:multiLevelType w:val="multilevel"/>
    <w:tmpl w:val="B7A49B5A"/>
    <w:lvl w:ilvl="0">
      <w:start w:val="1"/>
      <w:numFmt w:val="decimal"/>
      <w:pStyle w:val="NumberedList"/>
      <w:suff w:val="space"/>
      <w:lvlText w:val="%1 | "/>
      <w:lvlJc w:val="left"/>
      <w:pPr>
        <w:ind w:left="576" w:hanging="360"/>
      </w:pPr>
      <w:rPr>
        <w:rFonts w:ascii="Arial" w:hAnsi="Arial" w:hint="default"/>
        <w:b/>
        <w:i w:val="0"/>
        <w:color w:val="013366" w:themeColor="accent1"/>
      </w:rPr>
    </w:lvl>
    <w:lvl w:ilvl="1">
      <w:start w:val="1"/>
      <w:numFmt w:val="lowerLetter"/>
      <w:suff w:val="space"/>
      <w:lvlText w:val="(%2)"/>
      <w:lvlJc w:val="left"/>
      <w:pPr>
        <w:ind w:left="1008" w:hanging="288"/>
      </w:pPr>
      <w:rPr>
        <w:rFonts w:ascii="Arial Narrow" w:hAnsi="Arial Narrow" w:hint="default"/>
        <w:color w:val="013366" w:themeColor="accent1"/>
      </w:rPr>
    </w:lvl>
    <w:lvl w:ilvl="2">
      <w:start w:val="1"/>
      <w:numFmt w:val="lowerRoman"/>
      <w:suff w:val="space"/>
      <w:lvlText w:val="%3."/>
      <w:lvlJc w:val="left"/>
      <w:pPr>
        <w:ind w:left="1368" w:hanging="144"/>
      </w:pPr>
      <w:rPr>
        <w:rFonts w:hint="default"/>
        <w:color w:val="013366" w:themeColor="accent1"/>
      </w:rPr>
    </w:lvl>
    <w:lvl w:ilvl="3">
      <w:start w:val="1"/>
      <w:numFmt w:val="decimal"/>
      <w:suff w:val="space"/>
      <w:lvlText w:val="(%4)"/>
      <w:lvlJc w:val="left"/>
      <w:pPr>
        <w:ind w:left="1944" w:hanging="288"/>
      </w:pPr>
      <w:rPr>
        <w:rFonts w:hint="default"/>
        <w:color w:val="013366" w:themeColor="accent1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1F4D10"/>
    <w:multiLevelType w:val="hybridMultilevel"/>
    <w:tmpl w:val="9C587E1E"/>
    <w:lvl w:ilvl="0" w:tplc="903E3B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28860A6" w:tentative="1">
      <w:start w:val="1"/>
      <w:numFmt w:val="lowerLetter"/>
      <w:lvlText w:val="%2."/>
      <w:lvlJc w:val="left"/>
      <w:pPr>
        <w:ind w:left="2160" w:hanging="360"/>
      </w:pPr>
    </w:lvl>
    <w:lvl w:ilvl="2" w:tplc="47F4EAAA" w:tentative="1">
      <w:start w:val="1"/>
      <w:numFmt w:val="lowerRoman"/>
      <w:lvlText w:val="%3."/>
      <w:lvlJc w:val="right"/>
      <w:pPr>
        <w:ind w:left="2880" w:hanging="180"/>
      </w:pPr>
    </w:lvl>
    <w:lvl w:ilvl="3" w:tplc="323A635E" w:tentative="1">
      <w:start w:val="1"/>
      <w:numFmt w:val="decimal"/>
      <w:lvlText w:val="%4."/>
      <w:lvlJc w:val="left"/>
      <w:pPr>
        <w:ind w:left="3600" w:hanging="360"/>
      </w:pPr>
    </w:lvl>
    <w:lvl w:ilvl="4" w:tplc="77CE750E" w:tentative="1">
      <w:start w:val="1"/>
      <w:numFmt w:val="lowerLetter"/>
      <w:lvlText w:val="%5."/>
      <w:lvlJc w:val="left"/>
      <w:pPr>
        <w:ind w:left="4320" w:hanging="360"/>
      </w:pPr>
    </w:lvl>
    <w:lvl w:ilvl="5" w:tplc="13E0F278" w:tentative="1">
      <w:start w:val="1"/>
      <w:numFmt w:val="lowerRoman"/>
      <w:lvlText w:val="%6."/>
      <w:lvlJc w:val="right"/>
      <w:pPr>
        <w:ind w:left="5040" w:hanging="180"/>
      </w:pPr>
    </w:lvl>
    <w:lvl w:ilvl="6" w:tplc="9CF27BC8" w:tentative="1">
      <w:start w:val="1"/>
      <w:numFmt w:val="decimal"/>
      <w:lvlText w:val="%7."/>
      <w:lvlJc w:val="left"/>
      <w:pPr>
        <w:ind w:left="5760" w:hanging="360"/>
      </w:pPr>
    </w:lvl>
    <w:lvl w:ilvl="7" w:tplc="3932BC10" w:tentative="1">
      <w:start w:val="1"/>
      <w:numFmt w:val="lowerLetter"/>
      <w:lvlText w:val="%8."/>
      <w:lvlJc w:val="left"/>
      <w:pPr>
        <w:ind w:left="6480" w:hanging="360"/>
      </w:pPr>
    </w:lvl>
    <w:lvl w:ilvl="8" w:tplc="274A91F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2A2FF7"/>
    <w:multiLevelType w:val="multilevel"/>
    <w:tmpl w:val="DA5CA59E"/>
    <w:lvl w:ilvl="0">
      <w:start w:val="1"/>
      <w:numFmt w:val="bullet"/>
      <w:pStyle w:val="unorderedlist"/>
      <w:lvlText w:val=""/>
      <w:lvlJc w:val="left"/>
      <w:pPr>
        <w:ind w:left="504" w:hanging="288"/>
      </w:pPr>
      <w:rPr>
        <w:rFonts w:ascii="Symbol" w:hAnsi="Symbol" w:hint="default"/>
        <w:color w:val="013366" w:themeColor="accent1"/>
      </w:rPr>
    </w:lvl>
    <w:lvl w:ilvl="1">
      <w:start w:val="1"/>
      <w:numFmt w:val="bullet"/>
      <w:lvlText w:val="−"/>
      <w:lvlJc w:val="left"/>
      <w:pPr>
        <w:ind w:left="792" w:hanging="144"/>
      </w:pPr>
      <w:rPr>
        <w:rFonts w:ascii="Arial Narrow" w:hAnsi="Arial Narrow" w:hint="default"/>
        <w:color w:val="013366" w:themeColor="accent1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  <w:color w:val="013366" w:themeColor="accent1"/>
      </w:rPr>
    </w:lvl>
    <w:lvl w:ilvl="3">
      <w:start w:val="1"/>
      <w:numFmt w:val="bullet"/>
      <w:lvlText w:val=""/>
      <w:lvlJc w:val="left"/>
      <w:pPr>
        <w:ind w:left="1512" w:hanging="216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44" w:hanging="216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76" w:hanging="216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808" w:hanging="21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240" w:hanging="216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672" w:hanging="216"/>
      </w:pPr>
      <w:rPr>
        <w:rFonts w:ascii="Wingdings" w:hAnsi="Wingdings" w:hint="default"/>
      </w:rPr>
    </w:lvl>
  </w:abstractNum>
  <w:abstractNum w:abstractNumId="3" w15:restartNumberingAfterBreak="0">
    <w:nsid w:val="0B3A6653"/>
    <w:multiLevelType w:val="hybridMultilevel"/>
    <w:tmpl w:val="87E24F5A"/>
    <w:lvl w:ilvl="0" w:tplc="CDAE2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9FF61538" w:tentative="1">
      <w:start w:val="1"/>
      <w:numFmt w:val="lowerLetter"/>
      <w:lvlText w:val="%2."/>
      <w:lvlJc w:val="left"/>
      <w:pPr>
        <w:ind w:left="1800" w:hanging="360"/>
      </w:pPr>
    </w:lvl>
    <w:lvl w:ilvl="2" w:tplc="7E54EBE6" w:tentative="1">
      <w:start w:val="1"/>
      <w:numFmt w:val="lowerRoman"/>
      <w:lvlText w:val="%3."/>
      <w:lvlJc w:val="right"/>
      <w:pPr>
        <w:ind w:left="2520" w:hanging="180"/>
      </w:pPr>
    </w:lvl>
    <w:lvl w:ilvl="3" w:tplc="6B481D60" w:tentative="1">
      <w:start w:val="1"/>
      <w:numFmt w:val="decimal"/>
      <w:lvlText w:val="%4."/>
      <w:lvlJc w:val="left"/>
      <w:pPr>
        <w:ind w:left="3240" w:hanging="360"/>
      </w:pPr>
    </w:lvl>
    <w:lvl w:ilvl="4" w:tplc="4EEAD3D0" w:tentative="1">
      <w:start w:val="1"/>
      <w:numFmt w:val="lowerLetter"/>
      <w:lvlText w:val="%5."/>
      <w:lvlJc w:val="left"/>
      <w:pPr>
        <w:ind w:left="3960" w:hanging="360"/>
      </w:pPr>
    </w:lvl>
    <w:lvl w:ilvl="5" w:tplc="820A2674" w:tentative="1">
      <w:start w:val="1"/>
      <w:numFmt w:val="lowerRoman"/>
      <w:lvlText w:val="%6."/>
      <w:lvlJc w:val="right"/>
      <w:pPr>
        <w:ind w:left="4680" w:hanging="180"/>
      </w:pPr>
    </w:lvl>
    <w:lvl w:ilvl="6" w:tplc="7518BBCA" w:tentative="1">
      <w:start w:val="1"/>
      <w:numFmt w:val="decimal"/>
      <w:lvlText w:val="%7."/>
      <w:lvlJc w:val="left"/>
      <w:pPr>
        <w:ind w:left="5400" w:hanging="360"/>
      </w:pPr>
    </w:lvl>
    <w:lvl w:ilvl="7" w:tplc="EC46CAA8" w:tentative="1">
      <w:start w:val="1"/>
      <w:numFmt w:val="lowerLetter"/>
      <w:lvlText w:val="%8."/>
      <w:lvlJc w:val="left"/>
      <w:pPr>
        <w:ind w:left="6120" w:hanging="360"/>
      </w:pPr>
    </w:lvl>
    <w:lvl w:ilvl="8" w:tplc="10248B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D1763"/>
    <w:multiLevelType w:val="hybridMultilevel"/>
    <w:tmpl w:val="86444740"/>
    <w:lvl w:ilvl="0" w:tplc="B7B2C99E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C54EF61A" w:tentative="1">
      <w:start w:val="1"/>
      <w:numFmt w:val="lowerLetter"/>
      <w:lvlText w:val="%2."/>
      <w:lvlJc w:val="left"/>
      <w:pPr>
        <w:ind w:left="1440" w:hanging="360"/>
      </w:pPr>
    </w:lvl>
    <w:lvl w:ilvl="2" w:tplc="096845C8" w:tentative="1">
      <w:start w:val="1"/>
      <w:numFmt w:val="lowerRoman"/>
      <w:lvlText w:val="%3."/>
      <w:lvlJc w:val="right"/>
      <w:pPr>
        <w:ind w:left="2160" w:hanging="180"/>
      </w:pPr>
    </w:lvl>
    <w:lvl w:ilvl="3" w:tplc="8848A31A" w:tentative="1">
      <w:start w:val="1"/>
      <w:numFmt w:val="decimal"/>
      <w:lvlText w:val="%4."/>
      <w:lvlJc w:val="left"/>
      <w:pPr>
        <w:ind w:left="2880" w:hanging="360"/>
      </w:pPr>
    </w:lvl>
    <w:lvl w:ilvl="4" w:tplc="9F3AF25E" w:tentative="1">
      <w:start w:val="1"/>
      <w:numFmt w:val="lowerLetter"/>
      <w:lvlText w:val="%5."/>
      <w:lvlJc w:val="left"/>
      <w:pPr>
        <w:ind w:left="3600" w:hanging="360"/>
      </w:pPr>
    </w:lvl>
    <w:lvl w:ilvl="5" w:tplc="93D24248" w:tentative="1">
      <w:start w:val="1"/>
      <w:numFmt w:val="lowerRoman"/>
      <w:lvlText w:val="%6."/>
      <w:lvlJc w:val="right"/>
      <w:pPr>
        <w:ind w:left="4320" w:hanging="180"/>
      </w:pPr>
    </w:lvl>
    <w:lvl w:ilvl="6" w:tplc="45A41BBC" w:tentative="1">
      <w:start w:val="1"/>
      <w:numFmt w:val="decimal"/>
      <w:lvlText w:val="%7."/>
      <w:lvlJc w:val="left"/>
      <w:pPr>
        <w:ind w:left="5040" w:hanging="360"/>
      </w:pPr>
    </w:lvl>
    <w:lvl w:ilvl="7" w:tplc="3C92F632" w:tentative="1">
      <w:start w:val="1"/>
      <w:numFmt w:val="lowerLetter"/>
      <w:lvlText w:val="%8."/>
      <w:lvlJc w:val="left"/>
      <w:pPr>
        <w:ind w:left="5760" w:hanging="360"/>
      </w:pPr>
    </w:lvl>
    <w:lvl w:ilvl="8" w:tplc="A2F039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17777"/>
    <w:multiLevelType w:val="hybridMultilevel"/>
    <w:tmpl w:val="E706627C"/>
    <w:lvl w:ilvl="0" w:tplc="6C6E3A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114CE658" w:tentative="1">
      <w:start w:val="1"/>
      <w:numFmt w:val="lowerLetter"/>
      <w:lvlText w:val="%2."/>
      <w:lvlJc w:val="left"/>
      <w:pPr>
        <w:ind w:left="1440" w:hanging="360"/>
      </w:pPr>
    </w:lvl>
    <w:lvl w:ilvl="2" w:tplc="3E640F92" w:tentative="1">
      <w:start w:val="1"/>
      <w:numFmt w:val="lowerRoman"/>
      <w:lvlText w:val="%3."/>
      <w:lvlJc w:val="right"/>
      <w:pPr>
        <w:ind w:left="2160" w:hanging="180"/>
      </w:pPr>
    </w:lvl>
    <w:lvl w:ilvl="3" w:tplc="BAC821F2" w:tentative="1">
      <w:start w:val="1"/>
      <w:numFmt w:val="decimal"/>
      <w:lvlText w:val="%4."/>
      <w:lvlJc w:val="left"/>
      <w:pPr>
        <w:ind w:left="2880" w:hanging="360"/>
      </w:pPr>
    </w:lvl>
    <w:lvl w:ilvl="4" w:tplc="9DBA9A32" w:tentative="1">
      <w:start w:val="1"/>
      <w:numFmt w:val="lowerLetter"/>
      <w:lvlText w:val="%5."/>
      <w:lvlJc w:val="left"/>
      <w:pPr>
        <w:ind w:left="3600" w:hanging="360"/>
      </w:pPr>
    </w:lvl>
    <w:lvl w:ilvl="5" w:tplc="11D8E674" w:tentative="1">
      <w:start w:val="1"/>
      <w:numFmt w:val="lowerRoman"/>
      <w:lvlText w:val="%6."/>
      <w:lvlJc w:val="right"/>
      <w:pPr>
        <w:ind w:left="4320" w:hanging="180"/>
      </w:pPr>
    </w:lvl>
    <w:lvl w:ilvl="6" w:tplc="95AC8B76" w:tentative="1">
      <w:start w:val="1"/>
      <w:numFmt w:val="decimal"/>
      <w:lvlText w:val="%7."/>
      <w:lvlJc w:val="left"/>
      <w:pPr>
        <w:ind w:left="5040" w:hanging="360"/>
      </w:pPr>
    </w:lvl>
    <w:lvl w:ilvl="7" w:tplc="95729AAC" w:tentative="1">
      <w:start w:val="1"/>
      <w:numFmt w:val="lowerLetter"/>
      <w:lvlText w:val="%8."/>
      <w:lvlJc w:val="left"/>
      <w:pPr>
        <w:ind w:left="5760" w:hanging="360"/>
      </w:pPr>
    </w:lvl>
    <w:lvl w:ilvl="8" w:tplc="391684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00E29"/>
    <w:multiLevelType w:val="hybridMultilevel"/>
    <w:tmpl w:val="298E75A4"/>
    <w:lvl w:ilvl="0" w:tplc="9C1411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52B8AC" w:tentative="1">
      <w:start w:val="1"/>
      <w:numFmt w:val="lowerLetter"/>
      <w:lvlText w:val="%2."/>
      <w:lvlJc w:val="left"/>
      <w:pPr>
        <w:ind w:left="1440" w:hanging="360"/>
      </w:pPr>
    </w:lvl>
    <w:lvl w:ilvl="2" w:tplc="49CECA30" w:tentative="1">
      <w:start w:val="1"/>
      <w:numFmt w:val="lowerRoman"/>
      <w:lvlText w:val="%3."/>
      <w:lvlJc w:val="right"/>
      <w:pPr>
        <w:ind w:left="2160" w:hanging="180"/>
      </w:pPr>
    </w:lvl>
    <w:lvl w:ilvl="3" w:tplc="384ADE78" w:tentative="1">
      <w:start w:val="1"/>
      <w:numFmt w:val="decimal"/>
      <w:lvlText w:val="%4."/>
      <w:lvlJc w:val="left"/>
      <w:pPr>
        <w:ind w:left="2880" w:hanging="360"/>
      </w:pPr>
    </w:lvl>
    <w:lvl w:ilvl="4" w:tplc="2CDA2612" w:tentative="1">
      <w:start w:val="1"/>
      <w:numFmt w:val="lowerLetter"/>
      <w:lvlText w:val="%5."/>
      <w:lvlJc w:val="left"/>
      <w:pPr>
        <w:ind w:left="3600" w:hanging="360"/>
      </w:pPr>
    </w:lvl>
    <w:lvl w:ilvl="5" w:tplc="F9EC651E" w:tentative="1">
      <w:start w:val="1"/>
      <w:numFmt w:val="lowerRoman"/>
      <w:lvlText w:val="%6."/>
      <w:lvlJc w:val="right"/>
      <w:pPr>
        <w:ind w:left="4320" w:hanging="180"/>
      </w:pPr>
    </w:lvl>
    <w:lvl w:ilvl="6" w:tplc="971CBA4E" w:tentative="1">
      <w:start w:val="1"/>
      <w:numFmt w:val="decimal"/>
      <w:lvlText w:val="%7."/>
      <w:lvlJc w:val="left"/>
      <w:pPr>
        <w:ind w:left="5040" w:hanging="360"/>
      </w:pPr>
    </w:lvl>
    <w:lvl w:ilvl="7" w:tplc="DE5AD9B8" w:tentative="1">
      <w:start w:val="1"/>
      <w:numFmt w:val="lowerLetter"/>
      <w:lvlText w:val="%8."/>
      <w:lvlJc w:val="left"/>
      <w:pPr>
        <w:ind w:left="5760" w:hanging="360"/>
      </w:pPr>
    </w:lvl>
    <w:lvl w:ilvl="8" w:tplc="DF7059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C1DF0"/>
    <w:multiLevelType w:val="hybridMultilevel"/>
    <w:tmpl w:val="4C7A4650"/>
    <w:lvl w:ilvl="0" w:tplc="7A9AE4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9C51D6" w:tentative="1">
      <w:start w:val="1"/>
      <w:numFmt w:val="lowerLetter"/>
      <w:lvlText w:val="%2."/>
      <w:lvlJc w:val="left"/>
      <w:pPr>
        <w:ind w:left="1440" w:hanging="360"/>
      </w:pPr>
    </w:lvl>
    <w:lvl w:ilvl="2" w:tplc="067ADA6A" w:tentative="1">
      <w:start w:val="1"/>
      <w:numFmt w:val="lowerRoman"/>
      <w:lvlText w:val="%3."/>
      <w:lvlJc w:val="right"/>
      <w:pPr>
        <w:ind w:left="2160" w:hanging="180"/>
      </w:pPr>
    </w:lvl>
    <w:lvl w:ilvl="3" w:tplc="D304B884" w:tentative="1">
      <w:start w:val="1"/>
      <w:numFmt w:val="decimal"/>
      <w:lvlText w:val="%4."/>
      <w:lvlJc w:val="left"/>
      <w:pPr>
        <w:ind w:left="2880" w:hanging="360"/>
      </w:pPr>
    </w:lvl>
    <w:lvl w:ilvl="4" w:tplc="3356C1C8" w:tentative="1">
      <w:start w:val="1"/>
      <w:numFmt w:val="lowerLetter"/>
      <w:lvlText w:val="%5."/>
      <w:lvlJc w:val="left"/>
      <w:pPr>
        <w:ind w:left="3600" w:hanging="360"/>
      </w:pPr>
    </w:lvl>
    <w:lvl w:ilvl="5" w:tplc="C69E11DE" w:tentative="1">
      <w:start w:val="1"/>
      <w:numFmt w:val="lowerRoman"/>
      <w:lvlText w:val="%6."/>
      <w:lvlJc w:val="right"/>
      <w:pPr>
        <w:ind w:left="4320" w:hanging="180"/>
      </w:pPr>
    </w:lvl>
    <w:lvl w:ilvl="6" w:tplc="F7563BAE" w:tentative="1">
      <w:start w:val="1"/>
      <w:numFmt w:val="decimal"/>
      <w:lvlText w:val="%7."/>
      <w:lvlJc w:val="left"/>
      <w:pPr>
        <w:ind w:left="5040" w:hanging="360"/>
      </w:pPr>
    </w:lvl>
    <w:lvl w:ilvl="7" w:tplc="144ABB7C" w:tentative="1">
      <w:start w:val="1"/>
      <w:numFmt w:val="lowerLetter"/>
      <w:lvlText w:val="%8."/>
      <w:lvlJc w:val="left"/>
      <w:pPr>
        <w:ind w:left="5760" w:hanging="360"/>
      </w:pPr>
    </w:lvl>
    <w:lvl w:ilvl="8" w:tplc="F4BED9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55087"/>
    <w:multiLevelType w:val="hybridMultilevel"/>
    <w:tmpl w:val="3260DBA2"/>
    <w:lvl w:ilvl="0" w:tplc="AF6C6B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DE936C" w:tentative="1">
      <w:start w:val="1"/>
      <w:numFmt w:val="lowerLetter"/>
      <w:lvlText w:val="%2."/>
      <w:lvlJc w:val="left"/>
      <w:pPr>
        <w:ind w:left="1440" w:hanging="360"/>
      </w:pPr>
    </w:lvl>
    <w:lvl w:ilvl="2" w:tplc="0346102A" w:tentative="1">
      <w:start w:val="1"/>
      <w:numFmt w:val="lowerRoman"/>
      <w:lvlText w:val="%3."/>
      <w:lvlJc w:val="right"/>
      <w:pPr>
        <w:ind w:left="2160" w:hanging="180"/>
      </w:pPr>
    </w:lvl>
    <w:lvl w:ilvl="3" w:tplc="925C54A8" w:tentative="1">
      <w:start w:val="1"/>
      <w:numFmt w:val="decimal"/>
      <w:lvlText w:val="%4."/>
      <w:lvlJc w:val="left"/>
      <w:pPr>
        <w:ind w:left="2880" w:hanging="360"/>
      </w:pPr>
    </w:lvl>
    <w:lvl w:ilvl="4" w:tplc="08A04A12" w:tentative="1">
      <w:start w:val="1"/>
      <w:numFmt w:val="lowerLetter"/>
      <w:lvlText w:val="%5."/>
      <w:lvlJc w:val="left"/>
      <w:pPr>
        <w:ind w:left="3600" w:hanging="360"/>
      </w:pPr>
    </w:lvl>
    <w:lvl w:ilvl="5" w:tplc="2C6C9FB4" w:tentative="1">
      <w:start w:val="1"/>
      <w:numFmt w:val="lowerRoman"/>
      <w:lvlText w:val="%6."/>
      <w:lvlJc w:val="right"/>
      <w:pPr>
        <w:ind w:left="4320" w:hanging="180"/>
      </w:pPr>
    </w:lvl>
    <w:lvl w:ilvl="6" w:tplc="67AA82E8" w:tentative="1">
      <w:start w:val="1"/>
      <w:numFmt w:val="decimal"/>
      <w:lvlText w:val="%7."/>
      <w:lvlJc w:val="left"/>
      <w:pPr>
        <w:ind w:left="5040" w:hanging="360"/>
      </w:pPr>
    </w:lvl>
    <w:lvl w:ilvl="7" w:tplc="A1468580" w:tentative="1">
      <w:start w:val="1"/>
      <w:numFmt w:val="lowerLetter"/>
      <w:lvlText w:val="%8."/>
      <w:lvlJc w:val="left"/>
      <w:pPr>
        <w:ind w:left="5760" w:hanging="360"/>
      </w:pPr>
    </w:lvl>
    <w:lvl w:ilvl="8" w:tplc="0E1C8D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56745"/>
    <w:multiLevelType w:val="hybridMultilevel"/>
    <w:tmpl w:val="0D908EC2"/>
    <w:lvl w:ilvl="0" w:tplc="3CCE3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60CF92" w:tentative="1">
      <w:start w:val="1"/>
      <w:numFmt w:val="lowerLetter"/>
      <w:lvlText w:val="%2."/>
      <w:lvlJc w:val="left"/>
      <w:pPr>
        <w:ind w:left="1440" w:hanging="360"/>
      </w:pPr>
    </w:lvl>
    <w:lvl w:ilvl="2" w:tplc="C916058A" w:tentative="1">
      <w:start w:val="1"/>
      <w:numFmt w:val="lowerRoman"/>
      <w:lvlText w:val="%3."/>
      <w:lvlJc w:val="right"/>
      <w:pPr>
        <w:ind w:left="2160" w:hanging="180"/>
      </w:pPr>
    </w:lvl>
    <w:lvl w:ilvl="3" w:tplc="C43A7E3C" w:tentative="1">
      <w:start w:val="1"/>
      <w:numFmt w:val="decimal"/>
      <w:lvlText w:val="%4."/>
      <w:lvlJc w:val="left"/>
      <w:pPr>
        <w:ind w:left="2880" w:hanging="360"/>
      </w:pPr>
    </w:lvl>
    <w:lvl w:ilvl="4" w:tplc="4C502D62" w:tentative="1">
      <w:start w:val="1"/>
      <w:numFmt w:val="lowerLetter"/>
      <w:lvlText w:val="%5."/>
      <w:lvlJc w:val="left"/>
      <w:pPr>
        <w:ind w:left="3600" w:hanging="360"/>
      </w:pPr>
    </w:lvl>
    <w:lvl w:ilvl="5" w:tplc="4F7CACB2" w:tentative="1">
      <w:start w:val="1"/>
      <w:numFmt w:val="lowerRoman"/>
      <w:lvlText w:val="%6."/>
      <w:lvlJc w:val="right"/>
      <w:pPr>
        <w:ind w:left="4320" w:hanging="180"/>
      </w:pPr>
    </w:lvl>
    <w:lvl w:ilvl="6" w:tplc="B548FF82" w:tentative="1">
      <w:start w:val="1"/>
      <w:numFmt w:val="decimal"/>
      <w:lvlText w:val="%7."/>
      <w:lvlJc w:val="left"/>
      <w:pPr>
        <w:ind w:left="5040" w:hanging="360"/>
      </w:pPr>
    </w:lvl>
    <w:lvl w:ilvl="7" w:tplc="B750FD34" w:tentative="1">
      <w:start w:val="1"/>
      <w:numFmt w:val="lowerLetter"/>
      <w:lvlText w:val="%8."/>
      <w:lvlJc w:val="left"/>
      <w:pPr>
        <w:ind w:left="5760" w:hanging="360"/>
      </w:pPr>
    </w:lvl>
    <w:lvl w:ilvl="8" w:tplc="8174D9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255EE"/>
    <w:multiLevelType w:val="hybridMultilevel"/>
    <w:tmpl w:val="9E828B28"/>
    <w:lvl w:ilvl="0" w:tplc="CA14E3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3667C0E" w:tentative="1">
      <w:start w:val="1"/>
      <w:numFmt w:val="lowerLetter"/>
      <w:lvlText w:val="%2."/>
      <w:lvlJc w:val="left"/>
      <w:pPr>
        <w:ind w:left="1800" w:hanging="360"/>
      </w:pPr>
    </w:lvl>
    <w:lvl w:ilvl="2" w:tplc="8D102DB4" w:tentative="1">
      <w:start w:val="1"/>
      <w:numFmt w:val="lowerRoman"/>
      <w:lvlText w:val="%3."/>
      <w:lvlJc w:val="right"/>
      <w:pPr>
        <w:ind w:left="2520" w:hanging="180"/>
      </w:pPr>
    </w:lvl>
    <w:lvl w:ilvl="3" w:tplc="CA92B7A0" w:tentative="1">
      <w:start w:val="1"/>
      <w:numFmt w:val="decimal"/>
      <w:lvlText w:val="%4."/>
      <w:lvlJc w:val="left"/>
      <w:pPr>
        <w:ind w:left="3240" w:hanging="360"/>
      </w:pPr>
    </w:lvl>
    <w:lvl w:ilvl="4" w:tplc="1D70CD72" w:tentative="1">
      <w:start w:val="1"/>
      <w:numFmt w:val="lowerLetter"/>
      <w:lvlText w:val="%5."/>
      <w:lvlJc w:val="left"/>
      <w:pPr>
        <w:ind w:left="3960" w:hanging="360"/>
      </w:pPr>
    </w:lvl>
    <w:lvl w:ilvl="5" w:tplc="2222DAE6" w:tentative="1">
      <w:start w:val="1"/>
      <w:numFmt w:val="lowerRoman"/>
      <w:lvlText w:val="%6."/>
      <w:lvlJc w:val="right"/>
      <w:pPr>
        <w:ind w:left="4680" w:hanging="180"/>
      </w:pPr>
    </w:lvl>
    <w:lvl w:ilvl="6" w:tplc="360CDD44" w:tentative="1">
      <w:start w:val="1"/>
      <w:numFmt w:val="decimal"/>
      <w:lvlText w:val="%7."/>
      <w:lvlJc w:val="left"/>
      <w:pPr>
        <w:ind w:left="5400" w:hanging="360"/>
      </w:pPr>
    </w:lvl>
    <w:lvl w:ilvl="7" w:tplc="0B064C52" w:tentative="1">
      <w:start w:val="1"/>
      <w:numFmt w:val="lowerLetter"/>
      <w:lvlText w:val="%8."/>
      <w:lvlJc w:val="left"/>
      <w:pPr>
        <w:ind w:left="6120" w:hanging="360"/>
      </w:pPr>
    </w:lvl>
    <w:lvl w:ilvl="8" w:tplc="620019F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0C34D3"/>
    <w:multiLevelType w:val="hybridMultilevel"/>
    <w:tmpl w:val="01F2E522"/>
    <w:lvl w:ilvl="0" w:tplc="4A262C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CD2FFD0" w:tentative="1">
      <w:start w:val="1"/>
      <w:numFmt w:val="lowerLetter"/>
      <w:lvlText w:val="%2."/>
      <w:lvlJc w:val="left"/>
      <w:pPr>
        <w:ind w:left="1080" w:hanging="360"/>
      </w:pPr>
    </w:lvl>
    <w:lvl w:ilvl="2" w:tplc="756082E6" w:tentative="1">
      <w:start w:val="1"/>
      <w:numFmt w:val="lowerRoman"/>
      <w:lvlText w:val="%3."/>
      <w:lvlJc w:val="right"/>
      <w:pPr>
        <w:ind w:left="1800" w:hanging="180"/>
      </w:pPr>
    </w:lvl>
    <w:lvl w:ilvl="3" w:tplc="300EDB58" w:tentative="1">
      <w:start w:val="1"/>
      <w:numFmt w:val="decimal"/>
      <w:lvlText w:val="%4."/>
      <w:lvlJc w:val="left"/>
      <w:pPr>
        <w:ind w:left="2520" w:hanging="360"/>
      </w:pPr>
    </w:lvl>
    <w:lvl w:ilvl="4" w:tplc="593E2BB8" w:tentative="1">
      <w:start w:val="1"/>
      <w:numFmt w:val="lowerLetter"/>
      <w:lvlText w:val="%5."/>
      <w:lvlJc w:val="left"/>
      <w:pPr>
        <w:ind w:left="3240" w:hanging="360"/>
      </w:pPr>
    </w:lvl>
    <w:lvl w:ilvl="5" w:tplc="A852BD4E" w:tentative="1">
      <w:start w:val="1"/>
      <w:numFmt w:val="lowerRoman"/>
      <w:lvlText w:val="%6."/>
      <w:lvlJc w:val="right"/>
      <w:pPr>
        <w:ind w:left="3960" w:hanging="180"/>
      </w:pPr>
    </w:lvl>
    <w:lvl w:ilvl="6" w:tplc="CF7A148E" w:tentative="1">
      <w:start w:val="1"/>
      <w:numFmt w:val="decimal"/>
      <w:lvlText w:val="%7."/>
      <w:lvlJc w:val="left"/>
      <w:pPr>
        <w:ind w:left="4680" w:hanging="360"/>
      </w:pPr>
    </w:lvl>
    <w:lvl w:ilvl="7" w:tplc="FD124E1A" w:tentative="1">
      <w:start w:val="1"/>
      <w:numFmt w:val="lowerLetter"/>
      <w:lvlText w:val="%8."/>
      <w:lvlJc w:val="left"/>
      <w:pPr>
        <w:ind w:left="5400" w:hanging="360"/>
      </w:pPr>
    </w:lvl>
    <w:lvl w:ilvl="8" w:tplc="A33A64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FC1C44"/>
    <w:multiLevelType w:val="hybridMultilevel"/>
    <w:tmpl w:val="B3F8DFBA"/>
    <w:lvl w:ilvl="0" w:tplc="44328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6C0E5C">
      <w:start w:val="1"/>
      <w:numFmt w:val="lowerLetter"/>
      <w:lvlText w:val="%2."/>
      <w:lvlJc w:val="left"/>
      <w:pPr>
        <w:ind w:left="1440" w:hanging="360"/>
      </w:pPr>
    </w:lvl>
    <w:lvl w:ilvl="2" w:tplc="43C2007E">
      <w:start w:val="1"/>
      <w:numFmt w:val="lowerRoman"/>
      <w:lvlText w:val="%3."/>
      <w:lvlJc w:val="right"/>
      <w:pPr>
        <w:ind w:left="2160" w:hanging="180"/>
      </w:pPr>
    </w:lvl>
    <w:lvl w:ilvl="3" w:tplc="50D4437C" w:tentative="1">
      <w:start w:val="1"/>
      <w:numFmt w:val="decimal"/>
      <w:lvlText w:val="%4."/>
      <w:lvlJc w:val="left"/>
      <w:pPr>
        <w:ind w:left="2880" w:hanging="360"/>
      </w:pPr>
    </w:lvl>
    <w:lvl w:ilvl="4" w:tplc="3C260C5A" w:tentative="1">
      <w:start w:val="1"/>
      <w:numFmt w:val="lowerLetter"/>
      <w:lvlText w:val="%5."/>
      <w:lvlJc w:val="left"/>
      <w:pPr>
        <w:ind w:left="3600" w:hanging="360"/>
      </w:pPr>
    </w:lvl>
    <w:lvl w:ilvl="5" w:tplc="49281450" w:tentative="1">
      <w:start w:val="1"/>
      <w:numFmt w:val="lowerRoman"/>
      <w:lvlText w:val="%6."/>
      <w:lvlJc w:val="right"/>
      <w:pPr>
        <w:ind w:left="4320" w:hanging="180"/>
      </w:pPr>
    </w:lvl>
    <w:lvl w:ilvl="6" w:tplc="94ECA000" w:tentative="1">
      <w:start w:val="1"/>
      <w:numFmt w:val="decimal"/>
      <w:lvlText w:val="%7."/>
      <w:lvlJc w:val="left"/>
      <w:pPr>
        <w:ind w:left="5040" w:hanging="360"/>
      </w:pPr>
    </w:lvl>
    <w:lvl w:ilvl="7" w:tplc="C3484B54" w:tentative="1">
      <w:start w:val="1"/>
      <w:numFmt w:val="lowerLetter"/>
      <w:lvlText w:val="%8."/>
      <w:lvlJc w:val="left"/>
      <w:pPr>
        <w:ind w:left="5760" w:hanging="360"/>
      </w:pPr>
    </w:lvl>
    <w:lvl w:ilvl="8" w:tplc="42A4E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76E01"/>
    <w:multiLevelType w:val="hybridMultilevel"/>
    <w:tmpl w:val="D4601E1C"/>
    <w:lvl w:ilvl="0" w:tplc="CFD0F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76DB40" w:tentative="1">
      <w:start w:val="1"/>
      <w:numFmt w:val="lowerLetter"/>
      <w:lvlText w:val="%2."/>
      <w:lvlJc w:val="left"/>
      <w:pPr>
        <w:ind w:left="1440" w:hanging="360"/>
      </w:pPr>
    </w:lvl>
    <w:lvl w:ilvl="2" w:tplc="DB68AF06" w:tentative="1">
      <w:start w:val="1"/>
      <w:numFmt w:val="lowerRoman"/>
      <w:lvlText w:val="%3."/>
      <w:lvlJc w:val="right"/>
      <w:pPr>
        <w:ind w:left="2160" w:hanging="180"/>
      </w:pPr>
    </w:lvl>
    <w:lvl w:ilvl="3" w:tplc="1780D68A" w:tentative="1">
      <w:start w:val="1"/>
      <w:numFmt w:val="decimal"/>
      <w:lvlText w:val="%4."/>
      <w:lvlJc w:val="left"/>
      <w:pPr>
        <w:ind w:left="2880" w:hanging="360"/>
      </w:pPr>
    </w:lvl>
    <w:lvl w:ilvl="4" w:tplc="2DCC73C2" w:tentative="1">
      <w:start w:val="1"/>
      <w:numFmt w:val="lowerLetter"/>
      <w:lvlText w:val="%5."/>
      <w:lvlJc w:val="left"/>
      <w:pPr>
        <w:ind w:left="3600" w:hanging="360"/>
      </w:pPr>
    </w:lvl>
    <w:lvl w:ilvl="5" w:tplc="4EEE88BC" w:tentative="1">
      <w:start w:val="1"/>
      <w:numFmt w:val="lowerRoman"/>
      <w:lvlText w:val="%6."/>
      <w:lvlJc w:val="right"/>
      <w:pPr>
        <w:ind w:left="4320" w:hanging="180"/>
      </w:pPr>
    </w:lvl>
    <w:lvl w:ilvl="6" w:tplc="1A70874E" w:tentative="1">
      <w:start w:val="1"/>
      <w:numFmt w:val="decimal"/>
      <w:lvlText w:val="%7."/>
      <w:lvlJc w:val="left"/>
      <w:pPr>
        <w:ind w:left="5040" w:hanging="360"/>
      </w:pPr>
    </w:lvl>
    <w:lvl w:ilvl="7" w:tplc="5D8C4F4A" w:tentative="1">
      <w:start w:val="1"/>
      <w:numFmt w:val="lowerLetter"/>
      <w:lvlText w:val="%8."/>
      <w:lvlJc w:val="left"/>
      <w:pPr>
        <w:ind w:left="5760" w:hanging="360"/>
      </w:pPr>
    </w:lvl>
    <w:lvl w:ilvl="8" w:tplc="5F803F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10E15"/>
    <w:multiLevelType w:val="hybridMultilevel"/>
    <w:tmpl w:val="3A44BFFE"/>
    <w:lvl w:ilvl="0" w:tplc="31DE93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5A67FFE" w:tentative="1">
      <w:start w:val="1"/>
      <w:numFmt w:val="lowerLetter"/>
      <w:lvlText w:val="%2."/>
      <w:lvlJc w:val="left"/>
      <w:pPr>
        <w:ind w:left="1080" w:hanging="360"/>
      </w:pPr>
    </w:lvl>
    <w:lvl w:ilvl="2" w:tplc="9A10C9BC" w:tentative="1">
      <w:start w:val="1"/>
      <w:numFmt w:val="lowerRoman"/>
      <w:lvlText w:val="%3."/>
      <w:lvlJc w:val="right"/>
      <w:pPr>
        <w:ind w:left="1800" w:hanging="180"/>
      </w:pPr>
    </w:lvl>
    <w:lvl w:ilvl="3" w:tplc="D9A42C5A" w:tentative="1">
      <w:start w:val="1"/>
      <w:numFmt w:val="decimal"/>
      <w:lvlText w:val="%4."/>
      <w:lvlJc w:val="left"/>
      <w:pPr>
        <w:ind w:left="2520" w:hanging="360"/>
      </w:pPr>
    </w:lvl>
    <w:lvl w:ilvl="4" w:tplc="DAA0A96C" w:tentative="1">
      <w:start w:val="1"/>
      <w:numFmt w:val="lowerLetter"/>
      <w:lvlText w:val="%5."/>
      <w:lvlJc w:val="left"/>
      <w:pPr>
        <w:ind w:left="3240" w:hanging="360"/>
      </w:pPr>
    </w:lvl>
    <w:lvl w:ilvl="5" w:tplc="24AC20C4" w:tentative="1">
      <w:start w:val="1"/>
      <w:numFmt w:val="lowerRoman"/>
      <w:lvlText w:val="%6."/>
      <w:lvlJc w:val="right"/>
      <w:pPr>
        <w:ind w:left="3960" w:hanging="180"/>
      </w:pPr>
    </w:lvl>
    <w:lvl w:ilvl="6" w:tplc="8700A9B8" w:tentative="1">
      <w:start w:val="1"/>
      <w:numFmt w:val="decimal"/>
      <w:lvlText w:val="%7."/>
      <w:lvlJc w:val="left"/>
      <w:pPr>
        <w:ind w:left="4680" w:hanging="360"/>
      </w:pPr>
    </w:lvl>
    <w:lvl w:ilvl="7" w:tplc="6980F0C4" w:tentative="1">
      <w:start w:val="1"/>
      <w:numFmt w:val="lowerLetter"/>
      <w:lvlText w:val="%8."/>
      <w:lvlJc w:val="left"/>
      <w:pPr>
        <w:ind w:left="5400" w:hanging="360"/>
      </w:pPr>
    </w:lvl>
    <w:lvl w:ilvl="8" w:tplc="144E5F9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585D97"/>
    <w:multiLevelType w:val="hybridMultilevel"/>
    <w:tmpl w:val="E8F23DF4"/>
    <w:lvl w:ilvl="0" w:tplc="A3EAF17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6830BB"/>
    <w:multiLevelType w:val="hybridMultilevel"/>
    <w:tmpl w:val="B7C8022E"/>
    <w:lvl w:ilvl="0" w:tplc="559A4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8EBD7E" w:tentative="1">
      <w:start w:val="1"/>
      <w:numFmt w:val="lowerLetter"/>
      <w:lvlText w:val="%2."/>
      <w:lvlJc w:val="left"/>
      <w:pPr>
        <w:ind w:left="1440" w:hanging="360"/>
      </w:pPr>
    </w:lvl>
    <w:lvl w:ilvl="2" w:tplc="0DDABCFE" w:tentative="1">
      <w:start w:val="1"/>
      <w:numFmt w:val="lowerRoman"/>
      <w:lvlText w:val="%3."/>
      <w:lvlJc w:val="right"/>
      <w:pPr>
        <w:ind w:left="2160" w:hanging="180"/>
      </w:pPr>
    </w:lvl>
    <w:lvl w:ilvl="3" w:tplc="F9F84934" w:tentative="1">
      <w:start w:val="1"/>
      <w:numFmt w:val="decimal"/>
      <w:lvlText w:val="%4."/>
      <w:lvlJc w:val="left"/>
      <w:pPr>
        <w:ind w:left="2880" w:hanging="360"/>
      </w:pPr>
    </w:lvl>
    <w:lvl w:ilvl="4" w:tplc="C3C4BC6A" w:tentative="1">
      <w:start w:val="1"/>
      <w:numFmt w:val="lowerLetter"/>
      <w:lvlText w:val="%5."/>
      <w:lvlJc w:val="left"/>
      <w:pPr>
        <w:ind w:left="3600" w:hanging="360"/>
      </w:pPr>
    </w:lvl>
    <w:lvl w:ilvl="5" w:tplc="CD6086F8" w:tentative="1">
      <w:start w:val="1"/>
      <w:numFmt w:val="lowerRoman"/>
      <w:lvlText w:val="%6."/>
      <w:lvlJc w:val="right"/>
      <w:pPr>
        <w:ind w:left="4320" w:hanging="180"/>
      </w:pPr>
    </w:lvl>
    <w:lvl w:ilvl="6" w:tplc="652CDF14" w:tentative="1">
      <w:start w:val="1"/>
      <w:numFmt w:val="decimal"/>
      <w:lvlText w:val="%7."/>
      <w:lvlJc w:val="left"/>
      <w:pPr>
        <w:ind w:left="5040" w:hanging="360"/>
      </w:pPr>
    </w:lvl>
    <w:lvl w:ilvl="7" w:tplc="A76A0B5C" w:tentative="1">
      <w:start w:val="1"/>
      <w:numFmt w:val="lowerLetter"/>
      <w:lvlText w:val="%8."/>
      <w:lvlJc w:val="left"/>
      <w:pPr>
        <w:ind w:left="5760" w:hanging="360"/>
      </w:pPr>
    </w:lvl>
    <w:lvl w:ilvl="8" w:tplc="478670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75584"/>
    <w:multiLevelType w:val="hybridMultilevel"/>
    <w:tmpl w:val="0F50D5FE"/>
    <w:lvl w:ilvl="0" w:tplc="7E667C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D6787E" w:tentative="1">
      <w:start w:val="1"/>
      <w:numFmt w:val="lowerLetter"/>
      <w:lvlText w:val="%2."/>
      <w:lvlJc w:val="left"/>
      <w:pPr>
        <w:ind w:left="1440" w:hanging="360"/>
      </w:pPr>
    </w:lvl>
    <w:lvl w:ilvl="2" w:tplc="01A8030E" w:tentative="1">
      <w:start w:val="1"/>
      <w:numFmt w:val="lowerRoman"/>
      <w:lvlText w:val="%3."/>
      <w:lvlJc w:val="right"/>
      <w:pPr>
        <w:ind w:left="2160" w:hanging="180"/>
      </w:pPr>
    </w:lvl>
    <w:lvl w:ilvl="3" w:tplc="9728837E" w:tentative="1">
      <w:start w:val="1"/>
      <w:numFmt w:val="decimal"/>
      <w:lvlText w:val="%4."/>
      <w:lvlJc w:val="left"/>
      <w:pPr>
        <w:ind w:left="2880" w:hanging="360"/>
      </w:pPr>
    </w:lvl>
    <w:lvl w:ilvl="4" w:tplc="22EE5498" w:tentative="1">
      <w:start w:val="1"/>
      <w:numFmt w:val="lowerLetter"/>
      <w:lvlText w:val="%5."/>
      <w:lvlJc w:val="left"/>
      <w:pPr>
        <w:ind w:left="3600" w:hanging="360"/>
      </w:pPr>
    </w:lvl>
    <w:lvl w:ilvl="5" w:tplc="CD667594" w:tentative="1">
      <w:start w:val="1"/>
      <w:numFmt w:val="lowerRoman"/>
      <w:lvlText w:val="%6."/>
      <w:lvlJc w:val="right"/>
      <w:pPr>
        <w:ind w:left="4320" w:hanging="180"/>
      </w:pPr>
    </w:lvl>
    <w:lvl w:ilvl="6" w:tplc="521C5AAA" w:tentative="1">
      <w:start w:val="1"/>
      <w:numFmt w:val="decimal"/>
      <w:lvlText w:val="%7."/>
      <w:lvlJc w:val="left"/>
      <w:pPr>
        <w:ind w:left="5040" w:hanging="360"/>
      </w:pPr>
    </w:lvl>
    <w:lvl w:ilvl="7" w:tplc="C0BA3BEE" w:tentative="1">
      <w:start w:val="1"/>
      <w:numFmt w:val="lowerLetter"/>
      <w:lvlText w:val="%8."/>
      <w:lvlJc w:val="left"/>
      <w:pPr>
        <w:ind w:left="5760" w:hanging="360"/>
      </w:pPr>
    </w:lvl>
    <w:lvl w:ilvl="8" w:tplc="70447C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75A09"/>
    <w:multiLevelType w:val="hybridMultilevel"/>
    <w:tmpl w:val="B1D0F5AE"/>
    <w:lvl w:ilvl="0" w:tplc="FD9602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D81716" w:tentative="1">
      <w:start w:val="1"/>
      <w:numFmt w:val="lowerLetter"/>
      <w:lvlText w:val="%2."/>
      <w:lvlJc w:val="left"/>
      <w:pPr>
        <w:ind w:left="1440" w:hanging="360"/>
      </w:pPr>
    </w:lvl>
    <w:lvl w:ilvl="2" w:tplc="E4A4F4B4" w:tentative="1">
      <w:start w:val="1"/>
      <w:numFmt w:val="lowerRoman"/>
      <w:lvlText w:val="%3."/>
      <w:lvlJc w:val="right"/>
      <w:pPr>
        <w:ind w:left="2160" w:hanging="180"/>
      </w:pPr>
    </w:lvl>
    <w:lvl w:ilvl="3" w:tplc="575616F4" w:tentative="1">
      <w:start w:val="1"/>
      <w:numFmt w:val="decimal"/>
      <w:lvlText w:val="%4."/>
      <w:lvlJc w:val="left"/>
      <w:pPr>
        <w:ind w:left="2880" w:hanging="360"/>
      </w:pPr>
    </w:lvl>
    <w:lvl w:ilvl="4" w:tplc="EAEE681C" w:tentative="1">
      <w:start w:val="1"/>
      <w:numFmt w:val="lowerLetter"/>
      <w:lvlText w:val="%5."/>
      <w:lvlJc w:val="left"/>
      <w:pPr>
        <w:ind w:left="3600" w:hanging="360"/>
      </w:pPr>
    </w:lvl>
    <w:lvl w:ilvl="5" w:tplc="823EFC3A" w:tentative="1">
      <w:start w:val="1"/>
      <w:numFmt w:val="lowerRoman"/>
      <w:lvlText w:val="%6."/>
      <w:lvlJc w:val="right"/>
      <w:pPr>
        <w:ind w:left="4320" w:hanging="180"/>
      </w:pPr>
    </w:lvl>
    <w:lvl w:ilvl="6" w:tplc="F8F801EC" w:tentative="1">
      <w:start w:val="1"/>
      <w:numFmt w:val="decimal"/>
      <w:lvlText w:val="%7."/>
      <w:lvlJc w:val="left"/>
      <w:pPr>
        <w:ind w:left="5040" w:hanging="360"/>
      </w:pPr>
    </w:lvl>
    <w:lvl w:ilvl="7" w:tplc="2054B748" w:tentative="1">
      <w:start w:val="1"/>
      <w:numFmt w:val="lowerLetter"/>
      <w:lvlText w:val="%8."/>
      <w:lvlJc w:val="left"/>
      <w:pPr>
        <w:ind w:left="5760" w:hanging="360"/>
      </w:pPr>
    </w:lvl>
    <w:lvl w:ilvl="8" w:tplc="D03AEC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7550F8"/>
    <w:multiLevelType w:val="hybridMultilevel"/>
    <w:tmpl w:val="14A68A04"/>
    <w:lvl w:ilvl="0" w:tplc="F27AEC5E">
      <w:start w:val="1"/>
      <w:numFmt w:val="decimal"/>
      <w:lvlText w:val="%1."/>
      <w:lvlJc w:val="left"/>
      <w:pPr>
        <w:ind w:left="720" w:hanging="360"/>
      </w:pPr>
    </w:lvl>
    <w:lvl w:ilvl="1" w:tplc="813A153E">
      <w:start w:val="1"/>
      <w:numFmt w:val="lowerLetter"/>
      <w:lvlText w:val="%2."/>
      <w:lvlJc w:val="left"/>
      <w:pPr>
        <w:ind w:left="1440" w:hanging="360"/>
      </w:pPr>
    </w:lvl>
    <w:lvl w:ilvl="2" w:tplc="5B4E4E92" w:tentative="1">
      <w:start w:val="1"/>
      <w:numFmt w:val="lowerRoman"/>
      <w:lvlText w:val="%3."/>
      <w:lvlJc w:val="right"/>
      <w:pPr>
        <w:ind w:left="2160" w:hanging="180"/>
      </w:pPr>
    </w:lvl>
    <w:lvl w:ilvl="3" w:tplc="A38EEED8" w:tentative="1">
      <w:start w:val="1"/>
      <w:numFmt w:val="decimal"/>
      <w:lvlText w:val="%4."/>
      <w:lvlJc w:val="left"/>
      <w:pPr>
        <w:ind w:left="2880" w:hanging="360"/>
      </w:pPr>
    </w:lvl>
    <w:lvl w:ilvl="4" w:tplc="8702013C" w:tentative="1">
      <w:start w:val="1"/>
      <w:numFmt w:val="lowerLetter"/>
      <w:lvlText w:val="%5."/>
      <w:lvlJc w:val="left"/>
      <w:pPr>
        <w:ind w:left="3600" w:hanging="360"/>
      </w:pPr>
    </w:lvl>
    <w:lvl w:ilvl="5" w:tplc="DCC28190" w:tentative="1">
      <w:start w:val="1"/>
      <w:numFmt w:val="lowerRoman"/>
      <w:lvlText w:val="%6."/>
      <w:lvlJc w:val="right"/>
      <w:pPr>
        <w:ind w:left="4320" w:hanging="180"/>
      </w:pPr>
    </w:lvl>
    <w:lvl w:ilvl="6" w:tplc="D4CAC6CC" w:tentative="1">
      <w:start w:val="1"/>
      <w:numFmt w:val="decimal"/>
      <w:lvlText w:val="%7."/>
      <w:lvlJc w:val="left"/>
      <w:pPr>
        <w:ind w:left="5040" w:hanging="360"/>
      </w:pPr>
    </w:lvl>
    <w:lvl w:ilvl="7" w:tplc="FD622EB6" w:tentative="1">
      <w:start w:val="1"/>
      <w:numFmt w:val="lowerLetter"/>
      <w:lvlText w:val="%8."/>
      <w:lvlJc w:val="left"/>
      <w:pPr>
        <w:ind w:left="5760" w:hanging="360"/>
      </w:pPr>
    </w:lvl>
    <w:lvl w:ilvl="8" w:tplc="762ABB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678C6"/>
    <w:multiLevelType w:val="multilevel"/>
    <w:tmpl w:val="59FC9F7E"/>
    <w:lvl w:ilvl="0">
      <w:start w:val="1"/>
      <w:numFmt w:val="decimal"/>
      <w:lvlText w:val="%1 | "/>
      <w:lvlJc w:val="left"/>
      <w:pPr>
        <w:ind w:left="792" w:hanging="720"/>
      </w:pPr>
      <w:rPr>
        <w:rFonts w:ascii="Arial" w:hAnsi="Arial" w:hint="default"/>
        <w:b/>
        <w:i w:val="0"/>
        <w:color w:val="013366" w:themeColor="accent1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ascii="Arial Narrow" w:hAnsi="Arial Narrow" w:hint="default"/>
        <w:color w:val="013366" w:themeColor="accent1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  <w:color w:val="013366" w:themeColor="accen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013366" w:themeColor="accent1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6EB621D"/>
    <w:multiLevelType w:val="hybridMultilevel"/>
    <w:tmpl w:val="30906780"/>
    <w:lvl w:ilvl="0" w:tplc="F01E69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DD5836B6" w:tentative="1">
      <w:start w:val="1"/>
      <w:numFmt w:val="lowerLetter"/>
      <w:lvlText w:val="%2."/>
      <w:lvlJc w:val="left"/>
      <w:pPr>
        <w:ind w:left="2160" w:hanging="360"/>
      </w:pPr>
    </w:lvl>
    <w:lvl w:ilvl="2" w:tplc="4F2EE614" w:tentative="1">
      <w:start w:val="1"/>
      <w:numFmt w:val="lowerRoman"/>
      <w:lvlText w:val="%3."/>
      <w:lvlJc w:val="right"/>
      <w:pPr>
        <w:ind w:left="2880" w:hanging="180"/>
      </w:pPr>
    </w:lvl>
    <w:lvl w:ilvl="3" w:tplc="1382E48A" w:tentative="1">
      <w:start w:val="1"/>
      <w:numFmt w:val="decimal"/>
      <w:lvlText w:val="%4."/>
      <w:lvlJc w:val="left"/>
      <w:pPr>
        <w:ind w:left="3600" w:hanging="360"/>
      </w:pPr>
    </w:lvl>
    <w:lvl w:ilvl="4" w:tplc="4920D4E8" w:tentative="1">
      <w:start w:val="1"/>
      <w:numFmt w:val="lowerLetter"/>
      <w:lvlText w:val="%5."/>
      <w:lvlJc w:val="left"/>
      <w:pPr>
        <w:ind w:left="4320" w:hanging="360"/>
      </w:pPr>
    </w:lvl>
    <w:lvl w:ilvl="5" w:tplc="44F6ED0E" w:tentative="1">
      <w:start w:val="1"/>
      <w:numFmt w:val="lowerRoman"/>
      <w:lvlText w:val="%6."/>
      <w:lvlJc w:val="right"/>
      <w:pPr>
        <w:ind w:left="5040" w:hanging="180"/>
      </w:pPr>
    </w:lvl>
    <w:lvl w:ilvl="6" w:tplc="C820F1EC" w:tentative="1">
      <w:start w:val="1"/>
      <w:numFmt w:val="decimal"/>
      <w:lvlText w:val="%7."/>
      <w:lvlJc w:val="left"/>
      <w:pPr>
        <w:ind w:left="5760" w:hanging="360"/>
      </w:pPr>
    </w:lvl>
    <w:lvl w:ilvl="7" w:tplc="9EBE56EE" w:tentative="1">
      <w:start w:val="1"/>
      <w:numFmt w:val="lowerLetter"/>
      <w:lvlText w:val="%8."/>
      <w:lvlJc w:val="left"/>
      <w:pPr>
        <w:ind w:left="6480" w:hanging="360"/>
      </w:pPr>
    </w:lvl>
    <w:lvl w:ilvl="8" w:tplc="4DF0722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DFC6D83"/>
    <w:multiLevelType w:val="hybridMultilevel"/>
    <w:tmpl w:val="978AFEFC"/>
    <w:lvl w:ilvl="0" w:tplc="DBEED6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BC5A1E" w:tentative="1">
      <w:start w:val="1"/>
      <w:numFmt w:val="lowerLetter"/>
      <w:lvlText w:val="%2."/>
      <w:lvlJc w:val="left"/>
      <w:pPr>
        <w:ind w:left="1440" w:hanging="360"/>
      </w:pPr>
    </w:lvl>
    <w:lvl w:ilvl="2" w:tplc="9F2A791E" w:tentative="1">
      <w:start w:val="1"/>
      <w:numFmt w:val="lowerRoman"/>
      <w:lvlText w:val="%3."/>
      <w:lvlJc w:val="right"/>
      <w:pPr>
        <w:ind w:left="2160" w:hanging="180"/>
      </w:pPr>
    </w:lvl>
    <w:lvl w:ilvl="3" w:tplc="13261032" w:tentative="1">
      <w:start w:val="1"/>
      <w:numFmt w:val="decimal"/>
      <w:lvlText w:val="%4."/>
      <w:lvlJc w:val="left"/>
      <w:pPr>
        <w:ind w:left="2880" w:hanging="360"/>
      </w:pPr>
    </w:lvl>
    <w:lvl w:ilvl="4" w:tplc="C554AAD0" w:tentative="1">
      <w:start w:val="1"/>
      <w:numFmt w:val="lowerLetter"/>
      <w:lvlText w:val="%5."/>
      <w:lvlJc w:val="left"/>
      <w:pPr>
        <w:ind w:left="3600" w:hanging="360"/>
      </w:pPr>
    </w:lvl>
    <w:lvl w:ilvl="5" w:tplc="9000EEE4" w:tentative="1">
      <w:start w:val="1"/>
      <w:numFmt w:val="lowerRoman"/>
      <w:lvlText w:val="%6."/>
      <w:lvlJc w:val="right"/>
      <w:pPr>
        <w:ind w:left="4320" w:hanging="180"/>
      </w:pPr>
    </w:lvl>
    <w:lvl w:ilvl="6" w:tplc="3716D732" w:tentative="1">
      <w:start w:val="1"/>
      <w:numFmt w:val="decimal"/>
      <w:lvlText w:val="%7."/>
      <w:lvlJc w:val="left"/>
      <w:pPr>
        <w:ind w:left="5040" w:hanging="360"/>
      </w:pPr>
    </w:lvl>
    <w:lvl w:ilvl="7" w:tplc="28582428" w:tentative="1">
      <w:start w:val="1"/>
      <w:numFmt w:val="lowerLetter"/>
      <w:lvlText w:val="%8."/>
      <w:lvlJc w:val="left"/>
      <w:pPr>
        <w:ind w:left="5760" w:hanging="360"/>
      </w:pPr>
    </w:lvl>
    <w:lvl w:ilvl="8" w:tplc="59C083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643A8"/>
    <w:multiLevelType w:val="hybridMultilevel"/>
    <w:tmpl w:val="A0F09C7A"/>
    <w:lvl w:ilvl="0" w:tplc="16367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B2CF4E" w:tentative="1">
      <w:start w:val="1"/>
      <w:numFmt w:val="lowerLetter"/>
      <w:lvlText w:val="%2."/>
      <w:lvlJc w:val="left"/>
      <w:pPr>
        <w:ind w:left="1080" w:hanging="360"/>
      </w:pPr>
    </w:lvl>
    <w:lvl w:ilvl="2" w:tplc="7A9C2FE6" w:tentative="1">
      <w:start w:val="1"/>
      <w:numFmt w:val="lowerRoman"/>
      <w:lvlText w:val="%3."/>
      <w:lvlJc w:val="right"/>
      <w:pPr>
        <w:ind w:left="1800" w:hanging="180"/>
      </w:pPr>
    </w:lvl>
    <w:lvl w:ilvl="3" w:tplc="13BEDBBA" w:tentative="1">
      <w:start w:val="1"/>
      <w:numFmt w:val="decimal"/>
      <w:lvlText w:val="%4."/>
      <w:lvlJc w:val="left"/>
      <w:pPr>
        <w:ind w:left="2520" w:hanging="360"/>
      </w:pPr>
    </w:lvl>
    <w:lvl w:ilvl="4" w:tplc="3196C498" w:tentative="1">
      <w:start w:val="1"/>
      <w:numFmt w:val="lowerLetter"/>
      <w:lvlText w:val="%5."/>
      <w:lvlJc w:val="left"/>
      <w:pPr>
        <w:ind w:left="3240" w:hanging="360"/>
      </w:pPr>
    </w:lvl>
    <w:lvl w:ilvl="5" w:tplc="B6AEA22E" w:tentative="1">
      <w:start w:val="1"/>
      <w:numFmt w:val="lowerRoman"/>
      <w:lvlText w:val="%6."/>
      <w:lvlJc w:val="right"/>
      <w:pPr>
        <w:ind w:left="3960" w:hanging="180"/>
      </w:pPr>
    </w:lvl>
    <w:lvl w:ilvl="6" w:tplc="4ED6E7B6" w:tentative="1">
      <w:start w:val="1"/>
      <w:numFmt w:val="decimal"/>
      <w:lvlText w:val="%7."/>
      <w:lvlJc w:val="left"/>
      <w:pPr>
        <w:ind w:left="4680" w:hanging="360"/>
      </w:pPr>
    </w:lvl>
    <w:lvl w:ilvl="7" w:tplc="E842A8FC" w:tentative="1">
      <w:start w:val="1"/>
      <w:numFmt w:val="lowerLetter"/>
      <w:lvlText w:val="%8."/>
      <w:lvlJc w:val="left"/>
      <w:pPr>
        <w:ind w:left="5400" w:hanging="360"/>
      </w:pPr>
    </w:lvl>
    <w:lvl w:ilvl="8" w:tplc="450EAA14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22"/>
  </w:num>
  <w:num w:numId="3">
    <w:abstractNumId w:val="9"/>
  </w:num>
  <w:num w:numId="4">
    <w:abstractNumId w:val="19"/>
  </w:num>
  <w:num w:numId="5">
    <w:abstractNumId w:val="6"/>
  </w:num>
  <w:num w:numId="6">
    <w:abstractNumId w:val="4"/>
  </w:num>
  <w:num w:numId="7">
    <w:abstractNumId w:val="17"/>
  </w:num>
  <w:num w:numId="8">
    <w:abstractNumId w:val="3"/>
  </w:num>
  <w:num w:numId="9">
    <w:abstractNumId w:val="11"/>
  </w:num>
  <w:num w:numId="10">
    <w:abstractNumId w:val="23"/>
  </w:num>
  <w:num w:numId="11">
    <w:abstractNumId w:val="1"/>
  </w:num>
  <w:num w:numId="12">
    <w:abstractNumId w:val="21"/>
  </w:num>
  <w:num w:numId="13">
    <w:abstractNumId w:val="14"/>
  </w:num>
  <w:num w:numId="14">
    <w:abstractNumId w:val="13"/>
  </w:num>
  <w:num w:numId="15">
    <w:abstractNumId w:val="18"/>
  </w:num>
  <w:num w:numId="16">
    <w:abstractNumId w:val="10"/>
  </w:num>
  <w:num w:numId="17">
    <w:abstractNumId w:val="7"/>
  </w:num>
  <w:num w:numId="18">
    <w:abstractNumId w:val="16"/>
  </w:num>
  <w:num w:numId="19">
    <w:abstractNumId w:val="5"/>
  </w:num>
  <w:num w:numId="20">
    <w:abstractNumId w:val="8"/>
  </w:num>
  <w:num w:numId="21">
    <w:abstractNumId w:val="4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4"/>
    <w:lvlOverride w:ilvl="0">
      <w:startOverride w:val="1"/>
    </w:lvlOverride>
  </w:num>
  <w:num w:numId="24">
    <w:abstractNumId w:val="4"/>
    <w:lvlOverride w:ilvl="0">
      <w:startOverride w:val="1"/>
    </w:lvlOverride>
  </w:num>
  <w:num w:numId="25">
    <w:abstractNumId w:val="4"/>
    <w:lvlOverride w:ilvl="0">
      <w:startOverride w:val="1"/>
    </w:lvlOverride>
  </w:num>
  <w:num w:numId="26">
    <w:abstractNumId w:val="4"/>
    <w:lvlOverride w:ilvl="0">
      <w:startOverride w:val="1"/>
    </w:lvlOverride>
  </w:num>
  <w:num w:numId="27">
    <w:abstractNumId w:val="4"/>
    <w:lvlOverride w:ilvl="0">
      <w:startOverride w:val="1"/>
    </w:lvlOverride>
  </w:num>
  <w:num w:numId="28">
    <w:abstractNumId w:val="4"/>
    <w:lvlOverride w:ilvl="0">
      <w:startOverride w:val="1"/>
    </w:lvlOverride>
  </w:num>
  <w:num w:numId="29">
    <w:abstractNumId w:val="4"/>
    <w:lvlOverride w:ilvl="0">
      <w:startOverride w:val="1"/>
    </w:lvlOverride>
  </w:num>
  <w:num w:numId="30">
    <w:abstractNumId w:val="2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0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FC7"/>
    <w:rsid w:val="0001700D"/>
    <w:rsid w:val="00034A9A"/>
    <w:rsid w:val="000365C3"/>
    <w:rsid w:val="00052135"/>
    <w:rsid w:val="000F32CD"/>
    <w:rsid w:val="000F4BA5"/>
    <w:rsid w:val="00126BA1"/>
    <w:rsid w:val="00131DCE"/>
    <w:rsid w:val="00142A1C"/>
    <w:rsid w:val="00170191"/>
    <w:rsid w:val="001727E0"/>
    <w:rsid w:val="00183E39"/>
    <w:rsid w:val="001A42C8"/>
    <w:rsid w:val="001D2D5D"/>
    <w:rsid w:val="001E4F8C"/>
    <w:rsid w:val="00225EB3"/>
    <w:rsid w:val="00240B02"/>
    <w:rsid w:val="00257193"/>
    <w:rsid w:val="00273946"/>
    <w:rsid w:val="00280C38"/>
    <w:rsid w:val="00290C9B"/>
    <w:rsid w:val="00293695"/>
    <w:rsid w:val="002A35D2"/>
    <w:rsid w:val="002B5C40"/>
    <w:rsid w:val="002C7485"/>
    <w:rsid w:val="002E1FC7"/>
    <w:rsid w:val="002F1AB4"/>
    <w:rsid w:val="00341989"/>
    <w:rsid w:val="00347EB4"/>
    <w:rsid w:val="00360B54"/>
    <w:rsid w:val="003627EB"/>
    <w:rsid w:val="00374F35"/>
    <w:rsid w:val="00383572"/>
    <w:rsid w:val="003A5353"/>
    <w:rsid w:val="003E3CE6"/>
    <w:rsid w:val="004115E4"/>
    <w:rsid w:val="0041597C"/>
    <w:rsid w:val="004354FC"/>
    <w:rsid w:val="00435753"/>
    <w:rsid w:val="00437D8B"/>
    <w:rsid w:val="0045228B"/>
    <w:rsid w:val="004659FE"/>
    <w:rsid w:val="004B2E53"/>
    <w:rsid w:val="004D7D47"/>
    <w:rsid w:val="004F4208"/>
    <w:rsid w:val="004F7AB5"/>
    <w:rsid w:val="005024C0"/>
    <w:rsid w:val="005464EC"/>
    <w:rsid w:val="0054787D"/>
    <w:rsid w:val="00560358"/>
    <w:rsid w:val="00566661"/>
    <w:rsid w:val="005734DB"/>
    <w:rsid w:val="005C0386"/>
    <w:rsid w:val="005D2D2B"/>
    <w:rsid w:val="005E24FA"/>
    <w:rsid w:val="005F1CAF"/>
    <w:rsid w:val="00602826"/>
    <w:rsid w:val="00604710"/>
    <w:rsid w:val="00612D6F"/>
    <w:rsid w:val="00615D59"/>
    <w:rsid w:val="006207C9"/>
    <w:rsid w:val="00625942"/>
    <w:rsid w:val="00646325"/>
    <w:rsid w:val="0065026F"/>
    <w:rsid w:val="00662C47"/>
    <w:rsid w:val="006724C9"/>
    <w:rsid w:val="006963E5"/>
    <w:rsid w:val="006D3920"/>
    <w:rsid w:val="006D5A46"/>
    <w:rsid w:val="006F0439"/>
    <w:rsid w:val="00717BAB"/>
    <w:rsid w:val="00747BCE"/>
    <w:rsid w:val="00760D3E"/>
    <w:rsid w:val="00761CB7"/>
    <w:rsid w:val="00793417"/>
    <w:rsid w:val="00796210"/>
    <w:rsid w:val="007A369A"/>
    <w:rsid w:val="007C7229"/>
    <w:rsid w:val="007D3E62"/>
    <w:rsid w:val="00821527"/>
    <w:rsid w:val="00826A58"/>
    <w:rsid w:val="00843664"/>
    <w:rsid w:val="008715C0"/>
    <w:rsid w:val="0089287B"/>
    <w:rsid w:val="00893263"/>
    <w:rsid w:val="008A0B47"/>
    <w:rsid w:val="008A20F8"/>
    <w:rsid w:val="008A50F7"/>
    <w:rsid w:val="008A7ED0"/>
    <w:rsid w:val="008D057C"/>
    <w:rsid w:val="008F4B3D"/>
    <w:rsid w:val="00900321"/>
    <w:rsid w:val="00904D55"/>
    <w:rsid w:val="0092100F"/>
    <w:rsid w:val="00935CD7"/>
    <w:rsid w:val="00940968"/>
    <w:rsid w:val="009528BA"/>
    <w:rsid w:val="00957EB9"/>
    <w:rsid w:val="0096123B"/>
    <w:rsid w:val="009613AF"/>
    <w:rsid w:val="009763C9"/>
    <w:rsid w:val="009772A9"/>
    <w:rsid w:val="00985FFE"/>
    <w:rsid w:val="009A3807"/>
    <w:rsid w:val="009B7CA4"/>
    <w:rsid w:val="009C64DB"/>
    <w:rsid w:val="009D6BC7"/>
    <w:rsid w:val="009D792F"/>
    <w:rsid w:val="009E76D5"/>
    <w:rsid w:val="00A11308"/>
    <w:rsid w:val="00A11360"/>
    <w:rsid w:val="00A23C9A"/>
    <w:rsid w:val="00A40D61"/>
    <w:rsid w:val="00A6005F"/>
    <w:rsid w:val="00A6010B"/>
    <w:rsid w:val="00A76C01"/>
    <w:rsid w:val="00A90D48"/>
    <w:rsid w:val="00A95B2D"/>
    <w:rsid w:val="00AB6892"/>
    <w:rsid w:val="00AB75B2"/>
    <w:rsid w:val="00AC1370"/>
    <w:rsid w:val="00AC7DC2"/>
    <w:rsid w:val="00AD71F3"/>
    <w:rsid w:val="00B265CC"/>
    <w:rsid w:val="00B30460"/>
    <w:rsid w:val="00B87215"/>
    <w:rsid w:val="00B93B7F"/>
    <w:rsid w:val="00BB2553"/>
    <w:rsid w:val="00BB4812"/>
    <w:rsid w:val="00BC36CC"/>
    <w:rsid w:val="00C25D90"/>
    <w:rsid w:val="00C52D2F"/>
    <w:rsid w:val="00C60842"/>
    <w:rsid w:val="00C8747F"/>
    <w:rsid w:val="00C94414"/>
    <w:rsid w:val="00CC2CC2"/>
    <w:rsid w:val="00CE2743"/>
    <w:rsid w:val="00D369BA"/>
    <w:rsid w:val="00D46798"/>
    <w:rsid w:val="00D5250F"/>
    <w:rsid w:val="00D55AEF"/>
    <w:rsid w:val="00DB57D8"/>
    <w:rsid w:val="00DC135E"/>
    <w:rsid w:val="00DC5D4B"/>
    <w:rsid w:val="00DF2AD0"/>
    <w:rsid w:val="00E03107"/>
    <w:rsid w:val="00E03189"/>
    <w:rsid w:val="00E72F80"/>
    <w:rsid w:val="00E877D2"/>
    <w:rsid w:val="00E956F9"/>
    <w:rsid w:val="00EE0C3A"/>
    <w:rsid w:val="00F5629A"/>
    <w:rsid w:val="00F8096E"/>
    <w:rsid w:val="00F81126"/>
    <w:rsid w:val="00F859D6"/>
    <w:rsid w:val="00FC6359"/>
    <w:rsid w:val="00FD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05A3D"/>
  <w15:docId w15:val="{9DE3D9A2-7FA2-4A74-8D35-EC5DF93E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7CA4"/>
    <w:pPr>
      <w:spacing w:after="120" w:line="276" w:lineRule="auto"/>
    </w:pPr>
    <w:rPr>
      <w:rFonts w:ascii="Arial Narrow" w:hAnsi="Arial Narrow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7DC2"/>
    <w:pPr>
      <w:keepNext/>
      <w:keepLines/>
      <w:spacing w:before="360" w:after="0"/>
      <w:outlineLvl w:val="0"/>
    </w:pPr>
    <w:rPr>
      <w:rFonts w:ascii="Arial" w:eastAsiaTheme="majorEastAsia" w:hAnsi="Arial" w:cstheme="majorBidi"/>
      <w:b/>
      <w:bCs/>
      <w:color w:val="013366" w:themeColor="accent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0D48"/>
    <w:pPr>
      <w:keepNext/>
      <w:keepLines/>
      <w:spacing w:before="200" w:after="0"/>
      <w:outlineLvl w:val="1"/>
    </w:pPr>
    <w:rPr>
      <w:rFonts w:ascii="Arial" w:eastAsiaTheme="majorEastAsia" w:hAnsi="Arial" w:cs="Arial"/>
      <w:b/>
      <w:bCs/>
      <w:color w:val="7F7F7F" w:themeColor="text1" w:themeTint="80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A90D48"/>
    <w:pPr>
      <w:outlineLvl w:val="2"/>
    </w:pPr>
    <w:rPr>
      <w:rFonts w:ascii="Arial Narrow" w:hAnsi="Arial Narrow"/>
      <w:i/>
      <w:color w:val="013366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0D48"/>
    <w:pPr>
      <w:spacing w:before="120" w:after="0" w:line="240" w:lineRule="auto"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rsid w:val="00615D59"/>
    <w:pPr>
      <w:numPr>
        <w:numId w:val="6"/>
      </w:numPr>
      <w:spacing w:line="240" w:lineRule="auto"/>
      <w:ind w:left="360" w:hanging="274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7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48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C7DC2"/>
    <w:rPr>
      <w:rFonts w:ascii="Arial" w:eastAsiaTheme="majorEastAsia" w:hAnsi="Arial" w:cstheme="majorBidi"/>
      <w:b/>
      <w:bCs/>
      <w:color w:val="013366" w:themeColor="accent1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90D48"/>
    <w:rPr>
      <w:rFonts w:ascii="Arial" w:eastAsiaTheme="majorEastAsia" w:hAnsi="Arial" w:cs="Arial"/>
      <w:b/>
      <w:bCs/>
      <w:color w:val="7F7F7F" w:themeColor="text1" w:themeTint="80"/>
      <w:sz w:val="28"/>
      <w:szCs w:val="26"/>
    </w:rPr>
  </w:style>
  <w:style w:type="paragraph" w:styleId="Header">
    <w:name w:val="header"/>
    <w:aliases w:val="Header Document Title"/>
    <w:basedOn w:val="Normal"/>
    <w:link w:val="HeaderChar"/>
    <w:uiPriority w:val="99"/>
    <w:unhideWhenUsed/>
    <w:rsid w:val="00F85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Document Title Char"/>
    <w:basedOn w:val="DefaultParagraphFont"/>
    <w:link w:val="Header"/>
    <w:uiPriority w:val="99"/>
    <w:rsid w:val="00F859D6"/>
    <w:rPr>
      <w:rFonts w:ascii="Arial Narrow" w:hAnsi="Arial Narrow"/>
    </w:rPr>
  </w:style>
  <w:style w:type="paragraph" w:styleId="Footer">
    <w:name w:val="footer"/>
    <w:basedOn w:val="Normal"/>
    <w:link w:val="FooterChar"/>
    <w:uiPriority w:val="99"/>
    <w:unhideWhenUsed/>
    <w:rsid w:val="00F859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9D6"/>
    <w:rPr>
      <w:rFonts w:ascii="Arial Narrow" w:hAnsi="Arial Narrow"/>
    </w:rPr>
  </w:style>
  <w:style w:type="character" w:customStyle="1" w:styleId="Heading3Char">
    <w:name w:val="Heading 3 Char"/>
    <w:basedOn w:val="DefaultParagraphFont"/>
    <w:link w:val="Heading3"/>
    <w:uiPriority w:val="9"/>
    <w:rsid w:val="00A90D48"/>
    <w:rPr>
      <w:rFonts w:ascii="Arial Narrow" w:eastAsiaTheme="majorEastAsia" w:hAnsi="Arial Narrow" w:cs="Arial"/>
      <w:b/>
      <w:bCs/>
      <w:i/>
      <w:color w:val="013366" w:themeColor="accent1"/>
      <w:sz w:val="28"/>
      <w:szCs w:val="26"/>
    </w:rPr>
  </w:style>
  <w:style w:type="character" w:styleId="Hyperlink">
    <w:name w:val="Hyperlink"/>
    <w:basedOn w:val="DefaultParagraphFont"/>
    <w:uiPriority w:val="99"/>
    <w:unhideWhenUsed/>
    <w:rsid w:val="008A7ED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562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29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29A"/>
    <w:rPr>
      <w:rFonts w:ascii="Arial Narrow" w:hAnsi="Arial Narro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2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29A"/>
    <w:rPr>
      <w:rFonts w:ascii="Arial Narrow" w:hAnsi="Arial Narrow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90D48"/>
    <w:rPr>
      <w:rFonts w:ascii="Arial Narrow" w:hAnsi="Arial Narrow"/>
      <w:b/>
      <w:sz w:val="24"/>
    </w:rPr>
  </w:style>
  <w:style w:type="paragraph" w:customStyle="1" w:styleId="unorderedlist">
    <w:name w:val="unordered list"/>
    <w:basedOn w:val="ListParagraph"/>
    <w:link w:val="unorderedlistChar"/>
    <w:qFormat/>
    <w:rsid w:val="00AC7DC2"/>
    <w:pPr>
      <w:numPr>
        <w:numId w:val="30"/>
      </w:numPr>
    </w:pPr>
  </w:style>
  <w:style w:type="character" w:styleId="IntenseReference">
    <w:name w:val="Intense Reference"/>
    <w:basedOn w:val="DefaultParagraphFont"/>
    <w:uiPriority w:val="32"/>
    <w:rsid w:val="00F81126"/>
    <w:rPr>
      <w:b/>
      <w:bCs/>
      <w:smallCaps/>
      <w:color w:val="99CC00" w:themeColor="accent2"/>
      <w:spacing w:val="5"/>
      <w:u w:val="none"/>
    </w:rPr>
  </w:style>
  <w:style w:type="paragraph" w:customStyle="1" w:styleId="NumberedList">
    <w:name w:val="Numbered List"/>
    <w:basedOn w:val="unorderedlist"/>
    <w:link w:val="NumberedListChar"/>
    <w:qFormat/>
    <w:rsid w:val="008A50F7"/>
    <w:pPr>
      <w:numPr>
        <w:numId w:val="33"/>
      </w:numPr>
    </w:pPr>
  </w:style>
  <w:style w:type="paragraph" w:styleId="Quote">
    <w:name w:val="Quote"/>
    <w:basedOn w:val="Normal"/>
    <w:next w:val="Normal"/>
    <w:link w:val="QuoteChar"/>
    <w:uiPriority w:val="29"/>
    <w:qFormat/>
    <w:rsid w:val="008A50F7"/>
    <w:pPr>
      <w:pBdr>
        <w:top w:val="single" w:sz="4" w:space="3" w:color="00B0F0" w:themeColor="accent3"/>
        <w:bottom w:val="single" w:sz="4" w:space="3" w:color="00B0F0" w:themeColor="accent3"/>
      </w:pBdr>
      <w:shd w:val="clear" w:color="auto" w:fill="E7F8FF"/>
      <w:spacing w:before="200" w:after="160"/>
      <w:ind w:left="864" w:right="864"/>
      <w:jc w:val="center"/>
    </w:pPr>
    <w:rPr>
      <w:i/>
      <w:iCs/>
      <w:color w:val="013366" w:themeColor="accent1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50F7"/>
    <w:rPr>
      <w:rFonts w:ascii="Arial Narrow" w:hAnsi="Arial Narrow"/>
    </w:rPr>
  </w:style>
  <w:style w:type="character" w:customStyle="1" w:styleId="unorderedlistChar">
    <w:name w:val="unordered list Char"/>
    <w:basedOn w:val="ListParagraphChar"/>
    <w:link w:val="unorderedlist"/>
    <w:rsid w:val="008A50F7"/>
    <w:rPr>
      <w:rFonts w:ascii="Arial Narrow" w:hAnsi="Arial Narrow"/>
    </w:rPr>
  </w:style>
  <w:style w:type="character" w:customStyle="1" w:styleId="NumberedListChar">
    <w:name w:val="Numbered List Char"/>
    <w:basedOn w:val="unorderedlistChar"/>
    <w:link w:val="NumberedList"/>
    <w:rsid w:val="008A50F7"/>
    <w:rPr>
      <w:rFonts w:ascii="Arial Narrow" w:hAnsi="Arial Narrow"/>
    </w:rPr>
  </w:style>
  <w:style w:type="character" w:customStyle="1" w:styleId="QuoteChar">
    <w:name w:val="Quote Char"/>
    <w:basedOn w:val="DefaultParagraphFont"/>
    <w:link w:val="Quote"/>
    <w:uiPriority w:val="29"/>
    <w:rsid w:val="008A50F7"/>
    <w:rPr>
      <w:rFonts w:ascii="Arial Narrow" w:hAnsi="Arial Narrow"/>
      <w:i/>
      <w:iCs/>
      <w:color w:val="013366" w:themeColor="accent1"/>
      <w:shd w:val="clear" w:color="auto" w:fill="E7F8FF"/>
    </w:rPr>
  </w:style>
  <w:style w:type="character" w:styleId="Strong">
    <w:name w:val="Strong"/>
    <w:basedOn w:val="DefaultParagraphFont"/>
    <w:uiPriority w:val="22"/>
    <w:qFormat/>
    <w:rsid w:val="008A50F7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8A50F7"/>
    <w:rPr>
      <w:i/>
      <w:iCs/>
      <w:color w:val="013366" w:themeColor="accent1"/>
    </w:rPr>
  </w:style>
  <w:style w:type="character" w:styleId="Emphasis">
    <w:name w:val="Emphasis"/>
    <w:basedOn w:val="DefaultParagraphFont"/>
    <w:uiPriority w:val="20"/>
    <w:qFormat/>
    <w:rsid w:val="008A50F7"/>
    <w:rPr>
      <w:i/>
      <w:iCs/>
    </w:rPr>
  </w:style>
  <w:style w:type="character" w:styleId="SubtleEmphasis">
    <w:name w:val="Subtle Emphasis"/>
    <w:basedOn w:val="DefaultParagraphFont"/>
    <w:uiPriority w:val="19"/>
    <w:rsid w:val="008A50F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pjm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PJM\Theme\Document%20(Public).dotx" TargetMode="External"/></Relationships>
</file>

<file path=word/theme/theme1.xml><?xml version="1.0" encoding="utf-8"?>
<a:theme xmlns:a="http://schemas.openxmlformats.org/drawingml/2006/main" name="Office Theme">
  <a:themeElements>
    <a:clrScheme name="PJM_Colorss">
      <a:dk1>
        <a:sysClr val="windowText" lastClr="000000"/>
      </a:dk1>
      <a:lt1>
        <a:srgbClr val="FFFFFF"/>
      </a:lt1>
      <a:dk2>
        <a:srgbClr val="000000"/>
      </a:dk2>
      <a:lt2>
        <a:srgbClr val="EEECE1"/>
      </a:lt2>
      <a:accent1>
        <a:srgbClr val="013366"/>
      </a:accent1>
      <a:accent2>
        <a:srgbClr val="99CC00"/>
      </a:accent2>
      <a:accent3>
        <a:srgbClr val="00B0F0"/>
      </a:accent3>
      <a:accent4>
        <a:srgbClr val="FF9900"/>
      </a:accent4>
      <a:accent5>
        <a:srgbClr val="808080"/>
      </a:accent5>
      <a:accent6>
        <a:srgbClr val="FF00FF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C8AA8-3377-43E7-B808-83440EB67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 (Public)</Template>
  <TotalTime>242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PJM Interconnection LLC.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Abdulsalam, Sami</dc:creator>
  <cp:lastModifiedBy>Abdulsalam, Sami</cp:lastModifiedBy>
  <cp:revision>20</cp:revision>
  <dcterms:created xsi:type="dcterms:W3CDTF">2022-06-30T18:47:00Z</dcterms:created>
  <dcterms:modified xsi:type="dcterms:W3CDTF">2022-07-01T16:16:00Z</dcterms:modified>
</cp:coreProperties>
</file>